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FC1" w:rsidRDefault="009E4EA7">
      <w:pPr>
        <w:spacing w:before="77"/>
        <w:ind w:left="720"/>
        <w:jc w:val="center"/>
        <w:rPr>
          <w:b/>
          <w:sz w:val="24"/>
        </w:rPr>
      </w:pPr>
      <w:r>
        <w:rPr>
          <w:b/>
          <w:sz w:val="24"/>
        </w:rPr>
        <w:t>TEMEL</w:t>
      </w:r>
      <w:r>
        <w:rPr>
          <w:b/>
          <w:spacing w:val="-2"/>
          <w:sz w:val="24"/>
        </w:rPr>
        <w:t xml:space="preserve"> </w:t>
      </w:r>
      <w:r>
        <w:rPr>
          <w:b/>
          <w:sz w:val="24"/>
        </w:rPr>
        <w:t>İSLAM</w:t>
      </w:r>
      <w:r>
        <w:rPr>
          <w:b/>
          <w:spacing w:val="-2"/>
          <w:sz w:val="24"/>
        </w:rPr>
        <w:t xml:space="preserve"> </w:t>
      </w:r>
      <w:r>
        <w:rPr>
          <w:b/>
          <w:sz w:val="24"/>
        </w:rPr>
        <w:t>BİLİMLERİ</w:t>
      </w:r>
      <w:r>
        <w:rPr>
          <w:b/>
          <w:spacing w:val="-2"/>
          <w:sz w:val="24"/>
        </w:rPr>
        <w:t xml:space="preserve"> </w:t>
      </w:r>
      <w:r>
        <w:rPr>
          <w:b/>
          <w:sz w:val="24"/>
        </w:rPr>
        <w:t>ANABİLİM</w:t>
      </w:r>
      <w:r>
        <w:rPr>
          <w:b/>
          <w:spacing w:val="-2"/>
          <w:sz w:val="24"/>
        </w:rPr>
        <w:t xml:space="preserve"> </w:t>
      </w:r>
      <w:r>
        <w:rPr>
          <w:b/>
          <w:spacing w:val="-4"/>
          <w:sz w:val="24"/>
        </w:rPr>
        <w:t>DALI</w:t>
      </w:r>
    </w:p>
    <w:p w:rsidR="002C4FC1" w:rsidRDefault="009E4EA7">
      <w:pPr>
        <w:spacing w:before="41"/>
        <w:ind w:left="720"/>
        <w:jc w:val="center"/>
        <w:rPr>
          <w:b/>
          <w:sz w:val="24"/>
        </w:rPr>
      </w:pPr>
      <w:r>
        <w:rPr>
          <w:b/>
          <w:sz w:val="24"/>
        </w:rPr>
        <w:t>İKİNCİ</w:t>
      </w:r>
      <w:r>
        <w:rPr>
          <w:b/>
          <w:spacing w:val="-6"/>
          <w:sz w:val="24"/>
        </w:rPr>
        <w:t xml:space="preserve"> </w:t>
      </w:r>
      <w:r>
        <w:rPr>
          <w:b/>
          <w:sz w:val="24"/>
        </w:rPr>
        <w:t>ÖĞRETİM</w:t>
      </w:r>
      <w:r>
        <w:rPr>
          <w:b/>
          <w:spacing w:val="-3"/>
          <w:sz w:val="24"/>
        </w:rPr>
        <w:t xml:space="preserve"> </w:t>
      </w:r>
      <w:r>
        <w:rPr>
          <w:b/>
          <w:sz w:val="24"/>
        </w:rPr>
        <w:t>TEZSİZ</w:t>
      </w:r>
      <w:r>
        <w:rPr>
          <w:b/>
          <w:spacing w:val="-4"/>
          <w:sz w:val="24"/>
        </w:rPr>
        <w:t xml:space="preserve"> </w:t>
      </w:r>
      <w:r>
        <w:rPr>
          <w:b/>
          <w:sz w:val="24"/>
        </w:rPr>
        <w:t>YÜKSEK</w:t>
      </w:r>
      <w:r>
        <w:rPr>
          <w:b/>
          <w:spacing w:val="-3"/>
          <w:sz w:val="24"/>
        </w:rPr>
        <w:t xml:space="preserve"> </w:t>
      </w:r>
      <w:r>
        <w:rPr>
          <w:b/>
          <w:sz w:val="24"/>
        </w:rPr>
        <w:t>LİSANS</w:t>
      </w:r>
      <w:r>
        <w:rPr>
          <w:b/>
          <w:spacing w:val="-4"/>
          <w:sz w:val="24"/>
        </w:rPr>
        <w:t xml:space="preserve"> </w:t>
      </w:r>
      <w:r>
        <w:rPr>
          <w:b/>
          <w:spacing w:val="-2"/>
          <w:sz w:val="24"/>
        </w:rPr>
        <w:t>PROGRAMI</w:t>
      </w:r>
    </w:p>
    <w:p w:rsidR="002C4FC1" w:rsidRDefault="00835350" w:rsidP="00835350">
      <w:pPr>
        <w:spacing w:before="41"/>
        <w:ind w:left="836"/>
        <w:jc w:val="center"/>
        <w:rPr>
          <w:b/>
          <w:sz w:val="24"/>
        </w:rPr>
      </w:pPr>
      <w:r>
        <w:rPr>
          <w:b/>
          <w:sz w:val="24"/>
        </w:rPr>
        <w:t>DERS</w:t>
      </w:r>
      <w:r>
        <w:rPr>
          <w:b/>
          <w:spacing w:val="-4"/>
          <w:sz w:val="24"/>
        </w:rPr>
        <w:t xml:space="preserve"> </w:t>
      </w:r>
      <w:r>
        <w:rPr>
          <w:b/>
          <w:spacing w:val="-2"/>
          <w:sz w:val="24"/>
        </w:rPr>
        <w:t>İÇERİKLERİ</w:t>
      </w:r>
    </w:p>
    <w:p w:rsidR="002C4FC1" w:rsidRDefault="002C4FC1">
      <w:pPr>
        <w:pStyle w:val="GvdeMetni"/>
        <w:spacing w:before="46"/>
        <w:rPr>
          <w:b/>
        </w:rPr>
      </w:pPr>
    </w:p>
    <w:p w:rsidR="002C4FC1" w:rsidRDefault="002C4FC1">
      <w:pPr>
        <w:pStyle w:val="GvdeMetni"/>
      </w:pPr>
    </w:p>
    <w:p w:rsidR="002C4FC1" w:rsidRDefault="00856782">
      <w:pPr>
        <w:pStyle w:val="Balk1"/>
      </w:pPr>
      <w:r w:rsidRPr="00856782">
        <w:t>TİB501</w:t>
      </w:r>
      <w:r>
        <w:t>Bilimsel</w:t>
      </w:r>
      <w:r>
        <w:rPr>
          <w:spacing w:val="-2"/>
        </w:rPr>
        <w:t xml:space="preserve"> </w:t>
      </w:r>
      <w:r>
        <w:t>Araştırma</w:t>
      </w:r>
      <w:r>
        <w:rPr>
          <w:spacing w:val="-1"/>
        </w:rPr>
        <w:t xml:space="preserve"> </w:t>
      </w:r>
      <w:r>
        <w:t>Teknikleri</w:t>
      </w:r>
      <w:r>
        <w:rPr>
          <w:spacing w:val="-2"/>
        </w:rPr>
        <w:t xml:space="preserve"> </w:t>
      </w:r>
      <w:r>
        <w:t>ve</w:t>
      </w:r>
      <w:r>
        <w:rPr>
          <w:spacing w:val="-2"/>
        </w:rPr>
        <w:t xml:space="preserve"> </w:t>
      </w:r>
      <w:r>
        <w:t>Araştırma-Yayın</w:t>
      </w:r>
      <w:r>
        <w:rPr>
          <w:spacing w:val="-2"/>
        </w:rPr>
        <w:t xml:space="preserve"> </w:t>
      </w:r>
      <w:r>
        <w:t>Etiği</w:t>
      </w:r>
      <w:r>
        <w:rPr>
          <w:spacing w:val="-2"/>
        </w:rPr>
        <w:t xml:space="preserve"> </w:t>
      </w:r>
      <w:r>
        <w:t>(Zorunlu)</w:t>
      </w:r>
      <w:r>
        <w:rPr>
          <w:spacing w:val="-1"/>
        </w:rPr>
        <w:t xml:space="preserve"> </w:t>
      </w:r>
      <w:r>
        <w:t>(3</w:t>
      </w:r>
      <w:r>
        <w:rPr>
          <w:spacing w:val="-2"/>
        </w:rPr>
        <w:t xml:space="preserve"> </w:t>
      </w:r>
      <w:r>
        <w:t>0</w:t>
      </w:r>
      <w:r>
        <w:rPr>
          <w:spacing w:val="-1"/>
        </w:rPr>
        <w:t xml:space="preserve"> </w:t>
      </w:r>
      <w:r>
        <w:rPr>
          <w:spacing w:val="-4"/>
        </w:rPr>
        <w:t>3–6)</w:t>
      </w:r>
    </w:p>
    <w:p w:rsidR="002C4FC1" w:rsidRDefault="002C4FC1">
      <w:pPr>
        <w:pStyle w:val="GvdeMetni"/>
        <w:rPr>
          <w:b/>
        </w:rPr>
      </w:pPr>
    </w:p>
    <w:p w:rsidR="002C4FC1" w:rsidRDefault="009E4EA7">
      <w:pPr>
        <w:pStyle w:val="GvdeMetni"/>
        <w:spacing w:before="0"/>
        <w:ind w:left="116" w:right="114"/>
        <w:jc w:val="both"/>
      </w:pPr>
      <w:r>
        <w:t xml:space="preserve">Araştırma süreci (problem belirleme, araştırma konusu ve hipotezi </w:t>
      </w:r>
      <w:r>
        <w:t>oluşturma, veri toplama, analizi</w:t>
      </w:r>
      <w:r>
        <w:rPr>
          <w:spacing w:val="-13"/>
        </w:rPr>
        <w:t xml:space="preserve"> </w:t>
      </w:r>
      <w:r>
        <w:t>ve</w:t>
      </w:r>
      <w:r>
        <w:rPr>
          <w:spacing w:val="-13"/>
        </w:rPr>
        <w:t xml:space="preserve"> </w:t>
      </w:r>
      <w:r>
        <w:t>yorumu),</w:t>
      </w:r>
      <w:r>
        <w:rPr>
          <w:spacing w:val="-13"/>
        </w:rPr>
        <w:t xml:space="preserve"> </w:t>
      </w:r>
      <w:r>
        <w:t>bilimsel</w:t>
      </w:r>
      <w:r>
        <w:rPr>
          <w:spacing w:val="-13"/>
        </w:rPr>
        <w:t xml:space="preserve"> </w:t>
      </w:r>
      <w:r>
        <w:t>araştırma</w:t>
      </w:r>
      <w:r>
        <w:rPr>
          <w:spacing w:val="-13"/>
        </w:rPr>
        <w:t xml:space="preserve"> </w:t>
      </w:r>
      <w:r>
        <w:t>yöntemleri</w:t>
      </w:r>
      <w:r>
        <w:rPr>
          <w:spacing w:val="-13"/>
        </w:rPr>
        <w:t xml:space="preserve"> </w:t>
      </w:r>
      <w:r>
        <w:t>değerlendirmek</w:t>
      </w:r>
      <w:r>
        <w:rPr>
          <w:spacing w:val="-13"/>
        </w:rPr>
        <w:t xml:space="preserve"> </w:t>
      </w:r>
      <w:r>
        <w:t>ve</w:t>
      </w:r>
      <w:r>
        <w:rPr>
          <w:spacing w:val="-13"/>
        </w:rPr>
        <w:t xml:space="preserve"> </w:t>
      </w:r>
      <w:r>
        <w:t>araştırma</w:t>
      </w:r>
      <w:r>
        <w:rPr>
          <w:spacing w:val="-13"/>
        </w:rPr>
        <w:t xml:space="preserve"> </w:t>
      </w:r>
      <w:r>
        <w:t>yapabilmek</w:t>
      </w:r>
      <w:r>
        <w:rPr>
          <w:spacing w:val="-13"/>
        </w:rPr>
        <w:t xml:space="preserve"> </w:t>
      </w:r>
      <w:r>
        <w:t xml:space="preserve">için gereken literatür taraması yapabilme ve rapor yazılmasını yapmaktır. Söz konusu veri değerlendirme ve rapor yazma için gereken bilgi </w:t>
      </w:r>
      <w:r>
        <w:t>donanımını edinmek.</w:t>
      </w:r>
    </w:p>
    <w:p w:rsidR="002C4FC1" w:rsidRDefault="002C4FC1">
      <w:pPr>
        <w:pStyle w:val="GvdeMetni"/>
      </w:pPr>
    </w:p>
    <w:p w:rsidR="002C4FC1" w:rsidRDefault="002C4FC1">
      <w:pPr>
        <w:pStyle w:val="GvdeMetni"/>
      </w:pPr>
    </w:p>
    <w:p w:rsidR="002C4FC1" w:rsidRDefault="00856782">
      <w:pPr>
        <w:pStyle w:val="Balk1"/>
      </w:pPr>
      <w:r w:rsidRPr="00856782">
        <w:t>TİB503</w:t>
      </w:r>
      <w:r>
        <w:t>Gramer Analizleri (Sarf)</w:t>
      </w:r>
      <w:r>
        <w:rPr>
          <w:spacing w:val="-1"/>
        </w:rPr>
        <w:t xml:space="preserve"> </w:t>
      </w:r>
      <w:r>
        <w:t xml:space="preserve">(Seçmeli) (3 0 </w:t>
      </w:r>
      <w:r>
        <w:rPr>
          <w:spacing w:val="-4"/>
        </w:rPr>
        <w:t>3–6)</w:t>
      </w:r>
    </w:p>
    <w:p w:rsidR="002C4FC1" w:rsidRDefault="002C4FC1">
      <w:pPr>
        <w:pStyle w:val="GvdeMetni"/>
        <w:rPr>
          <w:b/>
        </w:rPr>
      </w:pPr>
    </w:p>
    <w:p w:rsidR="002C4FC1" w:rsidRDefault="009E4EA7">
      <w:pPr>
        <w:pStyle w:val="GvdeMetni"/>
        <w:spacing w:before="0"/>
        <w:ind w:left="116"/>
        <w:jc w:val="both"/>
      </w:pPr>
      <w:r>
        <w:t>Arap</w:t>
      </w:r>
      <w:r>
        <w:rPr>
          <w:spacing w:val="25"/>
        </w:rPr>
        <w:t xml:space="preserve"> </w:t>
      </w:r>
      <w:r>
        <w:t>Dili</w:t>
      </w:r>
      <w:r>
        <w:rPr>
          <w:spacing w:val="28"/>
        </w:rPr>
        <w:t xml:space="preserve"> </w:t>
      </w:r>
      <w:r>
        <w:t>gramerinin</w:t>
      </w:r>
      <w:r>
        <w:rPr>
          <w:spacing w:val="28"/>
        </w:rPr>
        <w:t xml:space="preserve"> </w:t>
      </w:r>
      <w:r>
        <w:t>iki</w:t>
      </w:r>
      <w:r>
        <w:rPr>
          <w:spacing w:val="28"/>
        </w:rPr>
        <w:t xml:space="preserve"> </w:t>
      </w:r>
      <w:r>
        <w:t>önemli</w:t>
      </w:r>
      <w:r>
        <w:rPr>
          <w:spacing w:val="27"/>
        </w:rPr>
        <w:t xml:space="preserve"> </w:t>
      </w:r>
      <w:r>
        <w:t>bölümünden</w:t>
      </w:r>
      <w:r>
        <w:rPr>
          <w:spacing w:val="28"/>
        </w:rPr>
        <w:t xml:space="preserve"> </w:t>
      </w:r>
      <w:r>
        <w:t>olan</w:t>
      </w:r>
      <w:r>
        <w:rPr>
          <w:spacing w:val="28"/>
        </w:rPr>
        <w:t xml:space="preserve"> </w:t>
      </w:r>
      <w:r>
        <w:t>Sarf</w:t>
      </w:r>
      <w:r>
        <w:rPr>
          <w:spacing w:val="28"/>
        </w:rPr>
        <w:t xml:space="preserve"> </w:t>
      </w:r>
      <w:r>
        <w:t>İlminin</w:t>
      </w:r>
      <w:r>
        <w:rPr>
          <w:spacing w:val="27"/>
        </w:rPr>
        <w:t xml:space="preserve"> </w:t>
      </w:r>
      <w:r>
        <w:t>tatbikî</w:t>
      </w:r>
      <w:r>
        <w:rPr>
          <w:spacing w:val="28"/>
        </w:rPr>
        <w:t xml:space="preserve"> </w:t>
      </w:r>
      <w:r>
        <w:t>yönden</w:t>
      </w:r>
      <w:r>
        <w:rPr>
          <w:spacing w:val="28"/>
        </w:rPr>
        <w:t xml:space="preserve"> </w:t>
      </w:r>
      <w:r>
        <w:t>ele</w:t>
      </w:r>
      <w:r>
        <w:rPr>
          <w:spacing w:val="28"/>
        </w:rPr>
        <w:t xml:space="preserve"> </w:t>
      </w:r>
      <w:r>
        <w:rPr>
          <w:spacing w:val="-2"/>
        </w:rPr>
        <w:t>alınacağı</w:t>
      </w:r>
    </w:p>
    <w:p w:rsidR="002C4FC1" w:rsidRDefault="009E4EA7">
      <w:pPr>
        <w:pStyle w:val="GvdeMetni"/>
        <w:spacing w:before="0"/>
        <w:ind w:left="116"/>
        <w:jc w:val="both"/>
      </w:pPr>
      <w:proofErr w:type="gramStart"/>
      <w:r>
        <w:t>içeriklerin</w:t>
      </w:r>
      <w:proofErr w:type="gramEnd"/>
      <w:r>
        <w:rPr>
          <w:spacing w:val="-1"/>
        </w:rPr>
        <w:t xml:space="preserve"> </w:t>
      </w:r>
      <w:r>
        <w:t>mütalaa</w:t>
      </w:r>
      <w:r>
        <w:rPr>
          <w:spacing w:val="-1"/>
        </w:rPr>
        <w:t xml:space="preserve"> </w:t>
      </w:r>
      <w:r>
        <w:t>edilmesini</w:t>
      </w:r>
      <w:r>
        <w:rPr>
          <w:spacing w:val="-1"/>
        </w:rPr>
        <w:t xml:space="preserve"> </w:t>
      </w:r>
      <w:r>
        <w:rPr>
          <w:spacing w:val="-2"/>
        </w:rPr>
        <w:t>hedefler.</w:t>
      </w:r>
    </w:p>
    <w:p w:rsidR="002C4FC1" w:rsidRDefault="002C4FC1">
      <w:pPr>
        <w:pStyle w:val="GvdeMetni"/>
      </w:pPr>
    </w:p>
    <w:p w:rsidR="002C4FC1" w:rsidRDefault="002C4FC1">
      <w:pPr>
        <w:pStyle w:val="GvdeMetni"/>
      </w:pPr>
    </w:p>
    <w:p w:rsidR="002C4FC1" w:rsidRDefault="00856782">
      <w:pPr>
        <w:pStyle w:val="Balk1"/>
      </w:pPr>
      <w:r w:rsidRPr="00856782">
        <w:t>TİB505</w:t>
      </w:r>
      <w:r>
        <w:t xml:space="preserve"> Klasik</w:t>
      </w:r>
      <w:r>
        <w:rPr>
          <w:spacing w:val="-2"/>
        </w:rPr>
        <w:t xml:space="preserve"> </w:t>
      </w:r>
      <w:r>
        <w:t>Arapça</w:t>
      </w:r>
      <w:r>
        <w:rPr>
          <w:spacing w:val="-2"/>
        </w:rPr>
        <w:t xml:space="preserve"> </w:t>
      </w:r>
      <w:r>
        <w:t>Metin</w:t>
      </w:r>
      <w:r>
        <w:rPr>
          <w:spacing w:val="-2"/>
        </w:rPr>
        <w:t xml:space="preserve"> </w:t>
      </w:r>
      <w:r>
        <w:t>Okumaları</w:t>
      </w:r>
      <w:r>
        <w:rPr>
          <w:spacing w:val="-1"/>
        </w:rPr>
        <w:t xml:space="preserve"> </w:t>
      </w:r>
      <w:r>
        <w:t>(Seçmeli)</w:t>
      </w:r>
      <w:r>
        <w:rPr>
          <w:spacing w:val="-2"/>
        </w:rPr>
        <w:t xml:space="preserve"> </w:t>
      </w:r>
      <w:r>
        <w:t>(3</w:t>
      </w:r>
      <w:r>
        <w:rPr>
          <w:spacing w:val="-1"/>
        </w:rPr>
        <w:t xml:space="preserve"> </w:t>
      </w:r>
      <w:r>
        <w:t>0</w:t>
      </w:r>
      <w:r>
        <w:rPr>
          <w:spacing w:val="-1"/>
        </w:rPr>
        <w:t xml:space="preserve"> </w:t>
      </w:r>
      <w:r>
        <w:rPr>
          <w:spacing w:val="-4"/>
        </w:rPr>
        <w:t>3–6)</w:t>
      </w:r>
    </w:p>
    <w:p w:rsidR="002C4FC1" w:rsidRDefault="002C4FC1">
      <w:pPr>
        <w:pStyle w:val="GvdeMetni"/>
        <w:rPr>
          <w:b/>
        </w:rPr>
      </w:pPr>
    </w:p>
    <w:p w:rsidR="002C4FC1" w:rsidRDefault="009E4EA7">
      <w:pPr>
        <w:pStyle w:val="GvdeMetni"/>
        <w:spacing w:before="0"/>
        <w:ind w:left="116" w:right="114"/>
        <w:jc w:val="both"/>
      </w:pPr>
      <w:r>
        <w:t>Arap Dili’ne dair önemli içeriklere sahip aynı zamanda muhtelif disiplinleri de içeren 16. Yüzyılda</w:t>
      </w:r>
      <w:r>
        <w:rPr>
          <w:spacing w:val="-7"/>
        </w:rPr>
        <w:t xml:space="preserve"> </w:t>
      </w:r>
      <w:r>
        <w:t>telif</w:t>
      </w:r>
      <w:r>
        <w:rPr>
          <w:spacing w:val="-7"/>
        </w:rPr>
        <w:t xml:space="preserve"> </w:t>
      </w:r>
      <w:r>
        <w:t>edilmiş</w:t>
      </w:r>
      <w:r>
        <w:rPr>
          <w:spacing w:val="-7"/>
        </w:rPr>
        <w:t xml:space="preserve"> </w:t>
      </w:r>
      <w:r>
        <w:t>olan</w:t>
      </w:r>
      <w:r>
        <w:rPr>
          <w:spacing w:val="-7"/>
        </w:rPr>
        <w:t xml:space="preserve"> </w:t>
      </w:r>
      <w:r>
        <w:t>ansiklopedik</w:t>
      </w:r>
      <w:r>
        <w:rPr>
          <w:spacing w:val="-7"/>
        </w:rPr>
        <w:t xml:space="preserve"> </w:t>
      </w:r>
      <w:r>
        <w:t>eserlerden</w:t>
      </w:r>
      <w:r>
        <w:rPr>
          <w:spacing w:val="-7"/>
        </w:rPr>
        <w:t xml:space="preserve"> </w:t>
      </w:r>
      <w:r>
        <w:t>okumalar</w:t>
      </w:r>
      <w:r>
        <w:rPr>
          <w:spacing w:val="-7"/>
        </w:rPr>
        <w:t xml:space="preserve"> </w:t>
      </w:r>
      <w:r>
        <w:t>yapılarak</w:t>
      </w:r>
      <w:r>
        <w:rPr>
          <w:spacing w:val="-7"/>
        </w:rPr>
        <w:t xml:space="preserve"> </w:t>
      </w:r>
      <w:proofErr w:type="spellStart"/>
      <w:r>
        <w:t>harfî</w:t>
      </w:r>
      <w:proofErr w:type="spellEnd"/>
      <w:r>
        <w:rPr>
          <w:spacing w:val="-7"/>
        </w:rPr>
        <w:t xml:space="preserve"> </w:t>
      </w:r>
      <w:r>
        <w:t>ve</w:t>
      </w:r>
      <w:r>
        <w:rPr>
          <w:spacing w:val="-7"/>
        </w:rPr>
        <w:t xml:space="preserve"> </w:t>
      </w:r>
      <w:proofErr w:type="spellStart"/>
      <w:r>
        <w:t>ma’nâ</w:t>
      </w:r>
      <w:proofErr w:type="spellEnd"/>
      <w:r>
        <w:rPr>
          <w:spacing w:val="-7"/>
        </w:rPr>
        <w:t xml:space="preserve"> </w:t>
      </w:r>
      <w:r>
        <w:t>tercüme çalışmaları yapılır. Gramer analizleriyle Nahiv-Sarf kuralları</w:t>
      </w:r>
      <w:r>
        <w:t xml:space="preserve"> ana hatlarıyla müzâkere edilir.</w:t>
      </w:r>
    </w:p>
    <w:p w:rsidR="002C4FC1" w:rsidRDefault="002C4FC1">
      <w:pPr>
        <w:pStyle w:val="GvdeMetni"/>
      </w:pPr>
    </w:p>
    <w:p w:rsidR="00F97019" w:rsidRDefault="00856782" w:rsidP="00F97019">
      <w:pPr>
        <w:pStyle w:val="Balk1"/>
        <w:rPr>
          <w:spacing w:val="-4"/>
        </w:rPr>
      </w:pPr>
      <w:r w:rsidRPr="00856782">
        <w:t>TİB507</w:t>
      </w:r>
      <w:r>
        <w:t xml:space="preserve"> İslam</w:t>
      </w:r>
      <w:r>
        <w:rPr>
          <w:spacing w:val="-1"/>
        </w:rPr>
        <w:t xml:space="preserve"> </w:t>
      </w:r>
      <w:r>
        <w:t>Ceza</w:t>
      </w:r>
      <w:r>
        <w:rPr>
          <w:spacing w:val="-1"/>
        </w:rPr>
        <w:t xml:space="preserve"> </w:t>
      </w:r>
      <w:r>
        <w:t>Hukuku</w:t>
      </w:r>
      <w:r>
        <w:rPr>
          <w:spacing w:val="-2"/>
        </w:rPr>
        <w:t xml:space="preserve"> </w:t>
      </w:r>
      <w:r>
        <w:t>(Seçmeli)</w:t>
      </w:r>
      <w:r>
        <w:rPr>
          <w:spacing w:val="-1"/>
        </w:rPr>
        <w:t xml:space="preserve"> </w:t>
      </w:r>
      <w:r>
        <w:t>(3</w:t>
      </w:r>
      <w:r>
        <w:rPr>
          <w:spacing w:val="-1"/>
        </w:rPr>
        <w:t xml:space="preserve"> </w:t>
      </w:r>
      <w:r>
        <w:t xml:space="preserve">0 </w:t>
      </w:r>
      <w:r>
        <w:rPr>
          <w:spacing w:val="-4"/>
        </w:rPr>
        <w:t>3–6)</w:t>
      </w:r>
    </w:p>
    <w:p w:rsidR="00F97019" w:rsidRDefault="00F97019" w:rsidP="00F97019">
      <w:pPr>
        <w:pStyle w:val="Balk1"/>
        <w:rPr>
          <w:spacing w:val="-4"/>
        </w:rPr>
      </w:pPr>
    </w:p>
    <w:p w:rsidR="002C4FC1" w:rsidRDefault="009E4EA7" w:rsidP="00F97019">
      <w:pPr>
        <w:pStyle w:val="GvdeMetni"/>
        <w:spacing w:before="0"/>
        <w:ind w:left="116" w:right="114"/>
        <w:jc w:val="both"/>
      </w:pPr>
      <w:r>
        <w:t xml:space="preserve">Ders, insanların ceza hukukuna fiillerini hukuk açısından ele alan İslam ceza hukukunun doktriner yapısını anlatmayı, insan-suç ilişkisinden doğan hukuki sorumlulukların ve </w:t>
      </w:r>
      <w:r>
        <w:t>yaptırımların</w:t>
      </w:r>
      <w:r w:rsidRPr="00F97019">
        <w:t xml:space="preserve"> </w:t>
      </w:r>
      <w:r>
        <w:t>neler</w:t>
      </w:r>
      <w:r w:rsidRPr="00F97019">
        <w:t xml:space="preserve"> </w:t>
      </w:r>
      <w:r>
        <w:t>olduğunu</w:t>
      </w:r>
      <w:r w:rsidRPr="00F97019">
        <w:t xml:space="preserve"> </w:t>
      </w:r>
      <w:r>
        <w:t>kavratmayı</w:t>
      </w:r>
      <w:r w:rsidRPr="00F97019">
        <w:t xml:space="preserve"> </w:t>
      </w:r>
      <w:r>
        <w:t>amaçlamaktadır.</w:t>
      </w:r>
      <w:r w:rsidRPr="00F97019">
        <w:t xml:space="preserve"> </w:t>
      </w:r>
      <w:r>
        <w:t>Bu</w:t>
      </w:r>
      <w:r w:rsidRPr="00F97019">
        <w:t xml:space="preserve"> </w:t>
      </w:r>
      <w:r>
        <w:t>kapsamda</w:t>
      </w:r>
      <w:r w:rsidRPr="00F97019">
        <w:t xml:space="preserve"> </w:t>
      </w:r>
      <w:r>
        <w:t>İslam</w:t>
      </w:r>
      <w:r w:rsidRPr="00F97019">
        <w:t xml:space="preserve"> </w:t>
      </w:r>
      <w:r>
        <w:t>ceza</w:t>
      </w:r>
      <w:r w:rsidRPr="00F97019">
        <w:t xml:space="preserve"> </w:t>
      </w:r>
      <w:r>
        <w:t>hukukunun çerçevesini</w:t>
      </w:r>
      <w:r w:rsidRPr="00F97019">
        <w:t xml:space="preserve"> </w:t>
      </w:r>
      <w:r>
        <w:t>oluşturan</w:t>
      </w:r>
      <w:r w:rsidRPr="00F97019">
        <w:t xml:space="preserve"> </w:t>
      </w:r>
      <w:r>
        <w:t>had</w:t>
      </w:r>
      <w:r w:rsidRPr="00F97019">
        <w:t xml:space="preserve"> </w:t>
      </w:r>
      <w:r>
        <w:t>cezaları,</w:t>
      </w:r>
      <w:r w:rsidRPr="00F97019">
        <w:t xml:space="preserve"> </w:t>
      </w:r>
      <w:r>
        <w:t>kısas</w:t>
      </w:r>
      <w:r w:rsidRPr="00F97019">
        <w:t xml:space="preserve"> </w:t>
      </w:r>
      <w:r>
        <w:t>ve</w:t>
      </w:r>
      <w:r w:rsidRPr="00F97019">
        <w:t xml:space="preserve"> </w:t>
      </w:r>
      <w:proofErr w:type="spellStart"/>
      <w:r>
        <w:t>tazir</w:t>
      </w:r>
      <w:proofErr w:type="spellEnd"/>
      <w:r w:rsidRPr="00F97019">
        <w:t xml:space="preserve"> </w:t>
      </w:r>
      <w:r>
        <w:t>cezaları</w:t>
      </w:r>
      <w:r w:rsidRPr="00F97019">
        <w:t xml:space="preserve"> </w:t>
      </w:r>
      <w:r>
        <w:t>kapsamına</w:t>
      </w:r>
      <w:r w:rsidRPr="00F97019">
        <w:t xml:space="preserve"> </w:t>
      </w:r>
      <w:r>
        <w:t>giren</w:t>
      </w:r>
      <w:r w:rsidRPr="00F97019">
        <w:t xml:space="preserve"> </w:t>
      </w:r>
      <w:r>
        <w:t>fiillerin</w:t>
      </w:r>
      <w:r w:rsidRPr="00F97019">
        <w:t xml:space="preserve"> </w:t>
      </w:r>
      <w:r>
        <w:t>ve</w:t>
      </w:r>
      <w:r w:rsidRPr="00F97019">
        <w:t xml:space="preserve"> </w:t>
      </w:r>
      <w:r>
        <w:t>suçu</w:t>
      </w:r>
      <w:r w:rsidRPr="00F97019">
        <w:t xml:space="preserve"> </w:t>
      </w:r>
      <w:r>
        <w:t>ispat vasıtalarının neler olduğunu ve hangi şartlarda bu cezaların uygula</w:t>
      </w:r>
      <w:r>
        <w:t>nıp hangi şartlarda uygulanamayacağı kavratılmaya çalışılır.</w:t>
      </w:r>
    </w:p>
    <w:p w:rsidR="002C4FC1" w:rsidRDefault="002C4FC1" w:rsidP="00F97019">
      <w:pPr>
        <w:pStyle w:val="GvdeMetni"/>
        <w:spacing w:before="0"/>
        <w:ind w:left="116" w:right="114"/>
        <w:jc w:val="both"/>
      </w:pPr>
    </w:p>
    <w:p w:rsidR="002C4FC1" w:rsidRDefault="00856782">
      <w:pPr>
        <w:pStyle w:val="Balk1"/>
      </w:pPr>
      <w:proofErr w:type="spellStart"/>
      <w:r w:rsidRPr="00856782">
        <w:t>TİB509</w:t>
      </w:r>
      <w:proofErr w:type="spellEnd"/>
      <w:r>
        <w:t xml:space="preserve"> </w:t>
      </w:r>
      <w:proofErr w:type="spellStart"/>
      <w:r>
        <w:t>Teklîfî</w:t>
      </w:r>
      <w:proofErr w:type="spellEnd"/>
      <w:r>
        <w:rPr>
          <w:spacing w:val="-1"/>
        </w:rPr>
        <w:t xml:space="preserve"> </w:t>
      </w:r>
      <w:r>
        <w:t>Hüküm</w:t>
      </w:r>
      <w:r>
        <w:rPr>
          <w:spacing w:val="-1"/>
        </w:rPr>
        <w:t xml:space="preserve"> </w:t>
      </w:r>
      <w:r>
        <w:t>Terimleri; Doğuş</w:t>
      </w:r>
      <w:r>
        <w:rPr>
          <w:spacing w:val="-2"/>
        </w:rPr>
        <w:t xml:space="preserve"> </w:t>
      </w:r>
      <w:r>
        <w:t>Ve</w:t>
      </w:r>
      <w:r>
        <w:rPr>
          <w:spacing w:val="-2"/>
        </w:rPr>
        <w:t xml:space="preserve"> </w:t>
      </w:r>
      <w:r>
        <w:t>Gelişim</w:t>
      </w:r>
      <w:r>
        <w:rPr>
          <w:spacing w:val="-1"/>
        </w:rPr>
        <w:t xml:space="preserve"> </w:t>
      </w:r>
      <w:r>
        <w:t>Süreci</w:t>
      </w:r>
      <w:r>
        <w:rPr>
          <w:spacing w:val="-1"/>
        </w:rPr>
        <w:t xml:space="preserve"> </w:t>
      </w:r>
      <w:r>
        <w:t>(Seçmeli)</w:t>
      </w:r>
      <w:r>
        <w:rPr>
          <w:spacing w:val="-1"/>
        </w:rPr>
        <w:t xml:space="preserve"> </w:t>
      </w:r>
      <w:r>
        <w:t>(3</w:t>
      </w:r>
      <w:r>
        <w:rPr>
          <w:spacing w:val="-1"/>
        </w:rPr>
        <w:t xml:space="preserve"> </w:t>
      </w:r>
      <w:r>
        <w:t xml:space="preserve">0 </w:t>
      </w:r>
      <w:r>
        <w:rPr>
          <w:spacing w:val="-4"/>
        </w:rPr>
        <w:t>3–6)</w:t>
      </w:r>
    </w:p>
    <w:p w:rsidR="002C4FC1" w:rsidRDefault="002C4FC1">
      <w:pPr>
        <w:pStyle w:val="GvdeMetni"/>
        <w:rPr>
          <w:b/>
        </w:rPr>
      </w:pPr>
    </w:p>
    <w:p w:rsidR="002C4FC1" w:rsidRDefault="009E4EA7">
      <w:pPr>
        <w:pStyle w:val="GvdeMetni"/>
        <w:spacing w:before="0"/>
        <w:ind w:left="116" w:right="114"/>
        <w:jc w:val="both"/>
      </w:pPr>
      <w:r>
        <w:t xml:space="preserve">İlgili derste fıkıh ve fıkıh usulünün ana iskeletini oluşturan temel konulardan biri olan </w:t>
      </w:r>
      <w:proofErr w:type="spellStart"/>
      <w:r>
        <w:t>teklîfî</w:t>
      </w:r>
      <w:proofErr w:type="spellEnd"/>
      <w:r>
        <w:t xml:space="preserve"> hüküm terimleri ve bu terimler etrafında oluşan terminolojiyi hukuk tekniği ve dogmatiği açısından</w:t>
      </w:r>
      <w:r>
        <w:rPr>
          <w:spacing w:val="-9"/>
        </w:rPr>
        <w:t xml:space="preserve"> </w:t>
      </w:r>
      <w:r>
        <w:t>inceleyerek</w:t>
      </w:r>
      <w:r>
        <w:rPr>
          <w:spacing w:val="-9"/>
        </w:rPr>
        <w:t xml:space="preserve"> </w:t>
      </w:r>
      <w:r>
        <w:t>fıkhın</w:t>
      </w:r>
      <w:r>
        <w:rPr>
          <w:spacing w:val="-9"/>
        </w:rPr>
        <w:t xml:space="preserve"> </w:t>
      </w:r>
      <w:r>
        <w:t>orijinal</w:t>
      </w:r>
      <w:r>
        <w:rPr>
          <w:spacing w:val="-9"/>
        </w:rPr>
        <w:t xml:space="preserve"> </w:t>
      </w:r>
      <w:r>
        <w:t>teori</w:t>
      </w:r>
      <w:r>
        <w:rPr>
          <w:spacing w:val="-8"/>
        </w:rPr>
        <w:t xml:space="preserve"> </w:t>
      </w:r>
      <w:r>
        <w:t>ve</w:t>
      </w:r>
      <w:r>
        <w:rPr>
          <w:spacing w:val="-9"/>
        </w:rPr>
        <w:t xml:space="preserve"> </w:t>
      </w:r>
      <w:r>
        <w:t>kavram</w:t>
      </w:r>
      <w:r>
        <w:rPr>
          <w:spacing w:val="-8"/>
        </w:rPr>
        <w:t xml:space="preserve"> </w:t>
      </w:r>
      <w:r>
        <w:t>örgüsü</w:t>
      </w:r>
      <w:r>
        <w:rPr>
          <w:spacing w:val="-9"/>
        </w:rPr>
        <w:t xml:space="preserve"> </w:t>
      </w:r>
      <w:r>
        <w:t>ortaya</w:t>
      </w:r>
      <w:r>
        <w:rPr>
          <w:spacing w:val="-8"/>
        </w:rPr>
        <w:t xml:space="preserve"> </w:t>
      </w:r>
      <w:r>
        <w:t>çıkarmak</w:t>
      </w:r>
      <w:r>
        <w:rPr>
          <w:spacing w:val="-9"/>
        </w:rPr>
        <w:t xml:space="preserve"> </w:t>
      </w:r>
      <w:r>
        <w:t xml:space="preserve">amaçlanmaktadır. Bu çerçevede İslam hukuk ilminde </w:t>
      </w:r>
      <w:proofErr w:type="spellStart"/>
      <w:r>
        <w:t>teklîfî</w:t>
      </w:r>
      <w:proofErr w:type="spellEnd"/>
      <w:r>
        <w:t xml:space="preserve"> hükümler olarak adlandırılan fa</w:t>
      </w:r>
      <w:r>
        <w:t>rz/</w:t>
      </w:r>
      <w:proofErr w:type="spellStart"/>
      <w:r>
        <w:t>vacib</w:t>
      </w:r>
      <w:proofErr w:type="spellEnd"/>
      <w:r>
        <w:t xml:space="preserve">, </w:t>
      </w:r>
      <w:proofErr w:type="spellStart"/>
      <w:r>
        <w:t>mendub</w:t>
      </w:r>
      <w:proofErr w:type="spellEnd"/>
      <w:r>
        <w:t>/sünnet,</w:t>
      </w:r>
      <w:r>
        <w:rPr>
          <w:spacing w:val="-9"/>
        </w:rPr>
        <w:t xml:space="preserve"> </w:t>
      </w:r>
      <w:r>
        <w:t>haram,</w:t>
      </w:r>
      <w:r>
        <w:rPr>
          <w:spacing w:val="-9"/>
        </w:rPr>
        <w:t xml:space="preserve"> </w:t>
      </w:r>
      <w:r>
        <w:t>mekruh</w:t>
      </w:r>
      <w:r>
        <w:rPr>
          <w:spacing w:val="-9"/>
        </w:rPr>
        <w:t xml:space="preserve"> </w:t>
      </w:r>
      <w:r>
        <w:t>ve</w:t>
      </w:r>
      <w:r>
        <w:rPr>
          <w:spacing w:val="-10"/>
        </w:rPr>
        <w:t xml:space="preserve"> </w:t>
      </w:r>
      <w:r>
        <w:t>mübah</w:t>
      </w:r>
      <w:r>
        <w:rPr>
          <w:spacing w:val="-9"/>
        </w:rPr>
        <w:t xml:space="preserve"> </w:t>
      </w:r>
      <w:r>
        <w:t>gibi</w:t>
      </w:r>
      <w:r>
        <w:rPr>
          <w:spacing w:val="-9"/>
        </w:rPr>
        <w:t xml:space="preserve"> </w:t>
      </w:r>
      <w:r>
        <w:t>geniş</w:t>
      </w:r>
      <w:r>
        <w:rPr>
          <w:spacing w:val="-10"/>
        </w:rPr>
        <w:t xml:space="preserve"> </w:t>
      </w:r>
      <w:r>
        <w:t>bir</w:t>
      </w:r>
      <w:r>
        <w:rPr>
          <w:spacing w:val="-9"/>
        </w:rPr>
        <w:t xml:space="preserve"> </w:t>
      </w:r>
      <w:r>
        <w:t>zamana</w:t>
      </w:r>
      <w:r>
        <w:rPr>
          <w:spacing w:val="-9"/>
        </w:rPr>
        <w:t xml:space="preserve"> </w:t>
      </w:r>
      <w:r>
        <w:t>yayılmış</w:t>
      </w:r>
      <w:r>
        <w:rPr>
          <w:spacing w:val="-10"/>
        </w:rPr>
        <w:t xml:space="preserve"> </w:t>
      </w:r>
      <w:r>
        <w:t>zihnî</w:t>
      </w:r>
      <w:r>
        <w:rPr>
          <w:spacing w:val="-10"/>
        </w:rPr>
        <w:t xml:space="preserve"> </w:t>
      </w:r>
      <w:r>
        <w:t>çabaların</w:t>
      </w:r>
      <w:r>
        <w:rPr>
          <w:spacing w:val="-9"/>
        </w:rPr>
        <w:t xml:space="preserve"> </w:t>
      </w:r>
      <w:r>
        <w:t>ürünü olan terminolojinin ortaya çıkışı ve gelişim süreci ortaya koyulacak ve fıkıh ve usul ilminin anlaşılmasına katkı sunulmuş olacaktır.</w:t>
      </w:r>
    </w:p>
    <w:p w:rsidR="002C4FC1" w:rsidRDefault="002C4FC1">
      <w:pPr>
        <w:pStyle w:val="GvdeMetni"/>
      </w:pPr>
    </w:p>
    <w:p w:rsidR="002C4FC1" w:rsidRDefault="002C4FC1">
      <w:pPr>
        <w:pStyle w:val="GvdeMetni"/>
      </w:pPr>
    </w:p>
    <w:p w:rsidR="002C4FC1" w:rsidRDefault="00856782">
      <w:pPr>
        <w:pStyle w:val="Balk1"/>
      </w:pPr>
      <w:r w:rsidRPr="00856782">
        <w:t>TİB511</w:t>
      </w:r>
      <w:r>
        <w:t>Hadis</w:t>
      </w:r>
      <w:r>
        <w:rPr>
          <w:spacing w:val="-3"/>
        </w:rPr>
        <w:t xml:space="preserve"> </w:t>
      </w:r>
      <w:r>
        <w:t>Usulünün</w:t>
      </w:r>
      <w:r>
        <w:rPr>
          <w:spacing w:val="-3"/>
        </w:rPr>
        <w:t xml:space="preserve"> </w:t>
      </w:r>
      <w:r>
        <w:t>Gelişimi</w:t>
      </w:r>
      <w:r>
        <w:rPr>
          <w:spacing w:val="-1"/>
        </w:rPr>
        <w:t xml:space="preserve"> </w:t>
      </w:r>
      <w:r>
        <w:t>ve</w:t>
      </w:r>
      <w:r>
        <w:rPr>
          <w:spacing w:val="-2"/>
        </w:rPr>
        <w:t xml:space="preserve"> </w:t>
      </w:r>
      <w:r>
        <w:t>Klâsik</w:t>
      </w:r>
      <w:r>
        <w:rPr>
          <w:spacing w:val="-3"/>
        </w:rPr>
        <w:t xml:space="preserve"> </w:t>
      </w:r>
      <w:r>
        <w:t>Kaynakları</w:t>
      </w:r>
      <w:r>
        <w:rPr>
          <w:spacing w:val="-1"/>
        </w:rPr>
        <w:t xml:space="preserve"> </w:t>
      </w:r>
      <w:r>
        <w:t>(Seçmeli)</w:t>
      </w:r>
      <w:r>
        <w:rPr>
          <w:spacing w:val="-2"/>
        </w:rPr>
        <w:t xml:space="preserve"> </w:t>
      </w:r>
      <w:r>
        <w:t>(3</w:t>
      </w:r>
      <w:r>
        <w:rPr>
          <w:spacing w:val="-2"/>
        </w:rPr>
        <w:t xml:space="preserve"> </w:t>
      </w:r>
      <w:r>
        <w:t>0</w:t>
      </w:r>
      <w:r>
        <w:rPr>
          <w:spacing w:val="-1"/>
        </w:rPr>
        <w:t xml:space="preserve"> </w:t>
      </w:r>
      <w:r>
        <w:rPr>
          <w:spacing w:val="-4"/>
        </w:rPr>
        <w:t>3–6)</w:t>
      </w:r>
    </w:p>
    <w:p w:rsidR="002C4FC1" w:rsidRDefault="002C4FC1">
      <w:pPr>
        <w:pStyle w:val="GvdeMetni"/>
        <w:rPr>
          <w:b/>
        </w:rPr>
      </w:pPr>
    </w:p>
    <w:p w:rsidR="002C4FC1" w:rsidRDefault="009E4EA7">
      <w:pPr>
        <w:pStyle w:val="GvdeMetni"/>
        <w:spacing w:before="0"/>
        <w:ind w:left="116" w:right="113"/>
        <w:jc w:val="both"/>
      </w:pPr>
      <w:r>
        <w:t xml:space="preserve">Hadis usulü kavramlarını ve bu kavramları ele alan literatürü incelemek, Hadis ilminin temel konularını, kaynaklarını ve hadisleri değerlendirme yöntemini öğrencilere kazandırmak bu dersin temel </w:t>
      </w:r>
      <w:r>
        <w:t>hedefleridir.</w:t>
      </w:r>
    </w:p>
    <w:p w:rsidR="002C4FC1" w:rsidRDefault="002C4FC1">
      <w:pPr>
        <w:pStyle w:val="GvdeMetni"/>
      </w:pPr>
    </w:p>
    <w:p w:rsidR="00F97019" w:rsidRDefault="00F97019">
      <w:pPr>
        <w:pStyle w:val="GvdeMetni"/>
      </w:pPr>
    </w:p>
    <w:p w:rsidR="00F97019" w:rsidRDefault="00F97019">
      <w:pPr>
        <w:pStyle w:val="GvdeMetni"/>
      </w:pPr>
    </w:p>
    <w:p w:rsidR="00F97019" w:rsidRDefault="00F97019">
      <w:pPr>
        <w:pStyle w:val="GvdeMetni"/>
      </w:pPr>
    </w:p>
    <w:p w:rsidR="002C4FC1" w:rsidRPr="001645C6" w:rsidRDefault="001D7FAB" w:rsidP="001645C6">
      <w:pPr>
        <w:pStyle w:val="Balk1"/>
        <w:rPr>
          <w:spacing w:val="-4"/>
        </w:rPr>
      </w:pPr>
      <w:r w:rsidRPr="001D7FAB">
        <w:t>TİB513</w:t>
      </w:r>
      <w:r>
        <w:t xml:space="preserve"> Hadislerde</w:t>
      </w:r>
      <w:r>
        <w:rPr>
          <w:spacing w:val="-1"/>
        </w:rPr>
        <w:t xml:space="preserve"> </w:t>
      </w:r>
      <w:r>
        <w:t>Görülen</w:t>
      </w:r>
      <w:r>
        <w:rPr>
          <w:spacing w:val="-2"/>
        </w:rPr>
        <w:t xml:space="preserve"> </w:t>
      </w:r>
      <w:r>
        <w:t>İhtilaflar</w:t>
      </w:r>
      <w:r>
        <w:rPr>
          <w:spacing w:val="-1"/>
        </w:rPr>
        <w:t xml:space="preserve"> </w:t>
      </w:r>
      <w:r>
        <w:t>ve</w:t>
      </w:r>
      <w:r>
        <w:rPr>
          <w:spacing w:val="-1"/>
        </w:rPr>
        <w:t xml:space="preserve"> </w:t>
      </w:r>
      <w:r>
        <w:t>Çözüm</w:t>
      </w:r>
      <w:r>
        <w:rPr>
          <w:spacing w:val="-1"/>
        </w:rPr>
        <w:t xml:space="preserve"> </w:t>
      </w:r>
      <w:r>
        <w:t>Yolları</w:t>
      </w:r>
      <w:r>
        <w:rPr>
          <w:spacing w:val="-2"/>
        </w:rPr>
        <w:t xml:space="preserve"> </w:t>
      </w:r>
      <w:r>
        <w:t>(Seçmeli)</w:t>
      </w:r>
      <w:r>
        <w:rPr>
          <w:spacing w:val="-1"/>
        </w:rPr>
        <w:t xml:space="preserve"> </w:t>
      </w:r>
      <w:r>
        <w:t>(3</w:t>
      </w:r>
      <w:r>
        <w:rPr>
          <w:spacing w:val="-1"/>
        </w:rPr>
        <w:t xml:space="preserve"> </w:t>
      </w:r>
      <w:r>
        <w:t xml:space="preserve">0 </w:t>
      </w:r>
      <w:r>
        <w:rPr>
          <w:spacing w:val="-4"/>
        </w:rPr>
        <w:t>3–6)</w:t>
      </w:r>
    </w:p>
    <w:p w:rsidR="002C4FC1" w:rsidRDefault="002C4FC1">
      <w:pPr>
        <w:pStyle w:val="GvdeMetni"/>
        <w:rPr>
          <w:b/>
        </w:rPr>
      </w:pPr>
    </w:p>
    <w:p w:rsidR="002C4FC1" w:rsidRDefault="009E4EA7">
      <w:pPr>
        <w:pStyle w:val="GvdeMetni"/>
        <w:spacing w:before="0"/>
        <w:ind w:left="116" w:right="114"/>
        <w:jc w:val="both"/>
      </w:pPr>
      <w:proofErr w:type="spellStart"/>
      <w:r>
        <w:t>İhtilafü’l</w:t>
      </w:r>
      <w:proofErr w:type="spellEnd"/>
      <w:r>
        <w:t>-hadis, birbirlerine zıtmış gibi görünen makbul hadisleri inceleyen ve uzlaştırmaya çalışan bir ilim dalıdır. Hadisler arasındaki ihtilâfların giderilmes</w:t>
      </w:r>
      <w:r>
        <w:t xml:space="preserve">inde kullanılan </w:t>
      </w:r>
      <w:proofErr w:type="spellStart"/>
      <w:r>
        <w:t>nesh</w:t>
      </w:r>
      <w:proofErr w:type="spellEnd"/>
      <w:r>
        <w:t>, tercih, cem‘ ve tevakkuf denilen başlıca çözüm yolları tanıtılacaktır.</w:t>
      </w:r>
    </w:p>
    <w:p w:rsidR="002C4FC1" w:rsidRDefault="002C4FC1">
      <w:pPr>
        <w:pStyle w:val="GvdeMetni"/>
      </w:pPr>
    </w:p>
    <w:p w:rsidR="002C4FC1" w:rsidRDefault="001D7FAB">
      <w:pPr>
        <w:pStyle w:val="Balk1"/>
      </w:pPr>
      <w:r w:rsidRPr="001D7FAB">
        <w:t>TİB515</w:t>
      </w:r>
      <w:r>
        <w:t xml:space="preserve"> </w:t>
      </w:r>
      <w:r w:rsidRPr="001D7FAB">
        <w:t>Kelâm</w:t>
      </w:r>
      <w:r>
        <w:t xml:space="preserve"> Terminolojisine</w:t>
      </w:r>
      <w:r>
        <w:rPr>
          <w:spacing w:val="-1"/>
        </w:rPr>
        <w:t xml:space="preserve"> </w:t>
      </w:r>
      <w:r>
        <w:t>Giriş</w:t>
      </w:r>
      <w:r>
        <w:rPr>
          <w:spacing w:val="-1"/>
        </w:rPr>
        <w:t xml:space="preserve"> </w:t>
      </w:r>
      <w:r>
        <w:t>(Seçmeli)</w:t>
      </w:r>
      <w:r>
        <w:rPr>
          <w:spacing w:val="-1"/>
        </w:rPr>
        <w:t xml:space="preserve"> </w:t>
      </w:r>
      <w:r>
        <w:t xml:space="preserve">(3 0 </w:t>
      </w:r>
      <w:r>
        <w:rPr>
          <w:spacing w:val="-4"/>
        </w:rPr>
        <w:t>3–6)</w:t>
      </w:r>
    </w:p>
    <w:p w:rsidR="002C4FC1" w:rsidRDefault="002C4FC1">
      <w:pPr>
        <w:pStyle w:val="GvdeMetni"/>
        <w:rPr>
          <w:b/>
        </w:rPr>
      </w:pPr>
    </w:p>
    <w:p w:rsidR="002C4FC1" w:rsidRDefault="009E4EA7">
      <w:pPr>
        <w:pStyle w:val="GvdeMetni"/>
        <w:spacing w:before="0"/>
        <w:ind w:left="116"/>
        <w:jc w:val="both"/>
      </w:pPr>
      <w:r>
        <w:t>İslam</w:t>
      </w:r>
      <w:r>
        <w:rPr>
          <w:spacing w:val="-1"/>
        </w:rPr>
        <w:t xml:space="preserve"> </w:t>
      </w:r>
      <w:r>
        <w:t>kelâmının</w:t>
      </w:r>
      <w:r>
        <w:rPr>
          <w:spacing w:val="2"/>
        </w:rPr>
        <w:t xml:space="preserve"> </w:t>
      </w:r>
      <w:r>
        <w:t>terminolojisini</w:t>
      </w:r>
      <w:r>
        <w:rPr>
          <w:spacing w:val="2"/>
        </w:rPr>
        <w:t xml:space="preserve"> </w:t>
      </w:r>
      <w:r>
        <w:t>hangi</w:t>
      </w:r>
      <w:r>
        <w:rPr>
          <w:spacing w:val="2"/>
        </w:rPr>
        <w:t xml:space="preserve"> </w:t>
      </w:r>
      <w:r>
        <w:t>unsurların</w:t>
      </w:r>
      <w:r>
        <w:rPr>
          <w:spacing w:val="1"/>
        </w:rPr>
        <w:t xml:space="preserve"> </w:t>
      </w:r>
      <w:r>
        <w:t>ve</w:t>
      </w:r>
      <w:r>
        <w:rPr>
          <w:spacing w:val="2"/>
        </w:rPr>
        <w:t xml:space="preserve"> </w:t>
      </w:r>
      <w:r>
        <w:t>bakış</w:t>
      </w:r>
      <w:r>
        <w:rPr>
          <w:spacing w:val="2"/>
        </w:rPr>
        <w:t xml:space="preserve"> </w:t>
      </w:r>
      <w:r>
        <w:t>açılarının</w:t>
      </w:r>
      <w:r>
        <w:rPr>
          <w:spacing w:val="2"/>
        </w:rPr>
        <w:t xml:space="preserve"> </w:t>
      </w:r>
      <w:r>
        <w:t>oluşturduğunu</w:t>
      </w:r>
      <w:r>
        <w:rPr>
          <w:spacing w:val="2"/>
        </w:rPr>
        <w:t xml:space="preserve"> </w:t>
      </w:r>
      <w:r>
        <w:rPr>
          <w:spacing w:val="-2"/>
        </w:rPr>
        <w:t>göstererek,</w:t>
      </w:r>
    </w:p>
    <w:p w:rsidR="002C4FC1" w:rsidRDefault="009E4EA7">
      <w:pPr>
        <w:pStyle w:val="GvdeMetni"/>
        <w:spacing w:before="0"/>
        <w:ind w:left="116"/>
        <w:jc w:val="both"/>
      </w:pPr>
      <w:proofErr w:type="gramStart"/>
      <w:r>
        <w:t>öğrenciye</w:t>
      </w:r>
      <w:proofErr w:type="gramEnd"/>
      <w:r>
        <w:rPr>
          <w:spacing w:val="-4"/>
        </w:rPr>
        <w:t xml:space="preserve"> </w:t>
      </w:r>
      <w:r>
        <w:t>bu konuda karşılaştırmalı</w:t>
      </w:r>
      <w:r>
        <w:rPr>
          <w:spacing w:val="-1"/>
        </w:rPr>
        <w:t xml:space="preserve"> </w:t>
      </w:r>
      <w:r>
        <w:t xml:space="preserve">bir yaklaşım </w:t>
      </w:r>
      <w:r>
        <w:rPr>
          <w:spacing w:val="-2"/>
        </w:rPr>
        <w:t>kazandırmak.</w:t>
      </w:r>
    </w:p>
    <w:p w:rsidR="002C4FC1" w:rsidRDefault="009E4EA7" w:rsidP="00CC753F">
      <w:pPr>
        <w:pStyle w:val="GvdeMetni"/>
        <w:spacing w:before="0"/>
        <w:ind w:left="116" w:right="113"/>
        <w:jc w:val="both"/>
      </w:pPr>
      <w:r>
        <w:t>Ders</w:t>
      </w:r>
      <w:r>
        <w:rPr>
          <w:spacing w:val="-11"/>
        </w:rPr>
        <w:t xml:space="preserve"> </w:t>
      </w:r>
      <w:r>
        <w:t>Kitabı,</w:t>
      </w:r>
      <w:r>
        <w:rPr>
          <w:spacing w:val="-11"/>
        </w:rPr>
        <w:t xml:space="preserve"> </w:t>
      </w:r>
      <w:r>
        <w:t>Referanslar</w:t>
      </w:r>
      <w:r>
        <w:rPr>
          <w:spacing w:val="-11"/>
        </w:rPr>
        <w:t xml:space="preserve"> </w:t>
      </w:r>
      <w:r>
        <w:t>ve/veya</w:t>
      </w:r>
      <w:r>
        <w:rPr>
          <w:spacing w:val="-11"/>
        </w:rPr>
        <w:t xml:space="preserve"> </w:t>
      </w:r>
      <w:r>
        <w:t>Diğer</w:t>
      </w:r>
      <w:r>
        <w:rPr>
          <w:spacing w:val="-11"/>
        </w:rPr>
        <w:t xml:space="preserve"> </w:t>
      </w:r>
      <w:r>
        <w:t>Kaynaklar:</w:t>
      </w:r>
      <w:r>
        <w:rPr>
          <w:spacing w:val="-11"/>
        </w:rPr>
        <w:t xml:space="preserve"> </w:t>
      </w:r>
      <w:proofErr w:type="spellStart"/>
      <w:r>
        <w:t>Tehânevî</w:t>
      </w:r>
      <w:proofErr w:type="spellEnd"/>
      <w:r>
        <w:t>,</w:t>
      </w:r>
      <w:r>
        <w:rPr>
          <w:spacing w:val="-11"/>
        </w:rPr>
        <w:t xml:space="preserve"> </w:t>
      </w:r>
      <w:proofErr w:type="spellStart"/>
      <w:r>
        <w:t>Keşşâfu</w:t>
      </w:r>
      <w:proofErr w:type="spellEnd"/>
      <w:r>
        <w:rPr>
          <w:spacing w:val="-11"/>
        </w:rPr>
        <w:t xml:space="preserve"> </w:t>
      </w:r>
      <w:proofErr w:type="spellStart"/>
      <w:r>
        <w:t>Istilâhâti’l</w:t>
      </w:r>
      <w:proofErr w:type="spellEnd"/>
      <w:r>
        <w:t>-</w:t>
      </w:r>
      <w:proofErr w:type="spellStart"/>
      <w:r>
        <w:t>Fünûn</w:t>
      </w:r>
      <w:proofErr w:type="spellEnd"/>
      <w:r>
        <w:rPr>
          <w:spacing w:val="-11"/>
        </w:rPr>
        <w:t xml:space="preserve"> </w:t>
      </w:r>
      <w:proofErr w:type="spellStart"/>
      <w:r>
        <w:t>Ebü’l</w:t>
      </w:r>
      <w:proofErr w:type="spellEnd"/>
      <w:r>
        <w:t xml:space="preserve">- </w:t>
      </w:r>
      <w:proofErr w:type="spellStart"/>
      <w:r>
        <w:t>Bekâ</w:t>
      </w:r>
      <w:proofErr w:type="spellEnd"/>
      <w:r>
        <w:t xml:space="preserve">, </w:t>
      </w:r>
      <w:proofErr w:type="spellStart"/>
      <w:r>
        <w:t>Külliyât</w:t>
      </w:r>
      <w:proofErr w:type="spellEnd"/>
      <w:r>
        <w:t xml:space="preserve"> </w:t>
      </w:r>
      <w:proofErr w:type="spellStart"/>
      <w:r>
        <w:t>Cürcânî</w:t>
      </w:r>
      <w:proofErr w:type="spellEnd"/>
      <w:r>
        <w:t xml:space="preserve">, </w:t>
      </w:r>
      <w:proofErr w:type="spellStart"/>
      <w:r>
        <w:t>Tarifât</w:t>
      </w:r>
      <w:proofErr w:type="spellEnd"/>
      <w:r>
        <w:t xml:space="preserve"> </w:t>
      </w:r>
      <w:proofErr w:type="spellStart"/>
      <w:r>
        <w:t>Âmidî</w:t>
      </w:r>
      <w:proofErr w:type="spellEnd"/>
      <w:r>
        <w:t xml:space="preserve">, </w:t>
      </w:r>
      <w:proofErr w:type="spellStart"/>
      <w:r>
        <w:t>Mübîn</w:t>
      </w:r>
      <w:proofErr w:type="spellEnd"/>
      <w:r>
        <w:t xml:space="preserve"> </w:t>
      </w:r>
      <w:proofErr w:type="spellStart"/>
      <w:r>
        <w:t>İbn</w:t>
      </w:r>
      <w:proofErr w:type="spellEnd"/>
      <w:r>
        <w:t xml:space="preserve"> </w:t>
      </w:r>
      <w:proofErr w:type="spellStart"/>
      <w:r>
        <w:t>Fûrek</w:t>
      </w:r>
      <w:proofErr w:type="spellEnd"/>
      <w:r>
        <w:t xml:space="preserve">, </w:t>
      </w:r>
      <w:proofErr w:type="spellStart"/>
      <w:r>
        <w:t>Kitâbü’l</w:t>
      </w:r>
      <w:proofErr w:type="spellEnd"/>
      <w:r>
        <w:t>-</w:t>
      </w:r>
      <w:proofErr w:type="spellStart"/>
      <w:r>
        <w:t>Hudûd</w:t>
      </w:r>
      <w:proofErr w:type="spellEnd"/>
      <w:r>
        <w:t xml:space="preserve"> İlyas Çelebi-Bekir </w:t>
      </w:r>
      <w:proofErr w:type="spellStart"/>
      <w:r>
        <w:t>Topaloğlu</w:t>
      </w:r>
      <w:proofErr w:type="spellEnd"/>
      <w:r>
        <w:t>, Kelâm Terimleri Sözlüğü Türkiye Diyanet Vakfı İslâm Ansiklopedisi (ilgili maddeler) olarak belirlenmiştir.</w:t>
      </w:r>
    </w:p>
    <w:p w:rsidR="002C4FC1" w:rsidRDefault="002C4FC1">
      <w:pPr>
        <w:pStyle w:val="GvdeMetni"/>
      </w:pPr>
    </w:p>
    <w:p w:rsidR="002C4FC1" w:rsidRDefault="001D7FAB">
      <w:pPr>
        <w:pStyle w:val="Balk1"/>
      </w:pPr>
      <w:r w:rsidRPr="001D7FAB">
        <w:t>TİB517</w:t>
      </w:r>
      <w:r>
        <w:t xml:space="preserve"> Kelâm Ekolleri (Seçmeli)</w:t>
      </w:r>
      <w:r>
        <w:rPr>
          <w:spacing w:val="-1"/>
        </w:rPr>
        <w:t xml:space="preserve"> </w:t>
      </w:r>
      <w:r>
        <w:t xml:space="preserve">(3 0 </w:t>
      </w:r>
      <w:r>
        <w:rPr>
          <w:spacing w:val="-4"/>
        </w:rPr>
        <w:t>3–6)</w:t>
      </w:r>
    </w:p>
    <w:p w:rsidR="002C4FC1" w:rsidRDefault="002C4FC1">
      <w:pPr>
        <w:pStyle w:val="GvdeMetni"/>
        <w:rPr>
          <w:b/>
        </w:rPr>
      </w:pPr>
    </w:p>
    <w:p w:rsidR="002C4FC1" w:rsidRDefault="009E4EA7">
      <w:pPr>
        <w:pStyle w:val="GvdeMetni"/>
        <w:spacing w:before="0"/>
        <w:ind w:left="116" w:right="114"/>
        <w:jc w:val="both"/>
      </w:pPr>
      <w:r>
        <w:t>Kelâm</w:t>
      </w:r>
      <w:r>
        <w:rPr>
          <w:spacing w:val="-15"/>
        </w:rPr>
        <w:t xml:space="preserve"> </w:t>
      </w:r>
      <w:r>
        <w:t>ilminin</w:t>
      </w:r>
      <w:r>
        <w:rPr>
          <w:spacing w:val="-15"/>
        </w:rPr>
        <w:t xml:space="preserve"> </w:t>
      </w:r>
      <w:r>
        <w:t>başlangıcından</w:t>
      </w:r>
      <w:r>
        <w:rPr>
          <w:spacing w:val="-15"/>
        </w:rPr>
        <w:t xml:space="preserve"> </w:t>
      </w:r>
      <w:r>
        <w:t>günümüze</w:t>
      </w:r>
      <w:r>
        <w:rPr>
          <w:spacing w:val="-15"/>
        </w:rPr>
        <w:t xml:space="preserve"> </w:t>
      </w:r>
      <w:r>
        <w:t>kadar</w:t>
      </w:r>
      <w:r>
        <w:rPr>
          <w:spacing w:val="-15"/>
        </w:rPr>
        <w:t xml:space="preserve"> </w:t>
      </w:r>
      <w:r>
        <w:t>geçirdiği</w:t>
      </w:r>
      <w:r>
        <w:rPr>
          <w:spacing w:val="-15"/>
        </w:rPr>
        <w:t xml:space="preserve"> </w:t>
      </w:r>
      <w:r>
        <w:t>evreler;</w:t>
      </w:r>
      <w:r>
        <w:rPr>
          <w:spacing w:val="-15"/>
        </w:rPr>
        <w:t xml:space="preserve"> </w:t>
      </w:r>
      <w:r>
        <w:t>Haricîlik,</w:t>
      </w:r>
      <w:r>
        <w:rPr>
          <w:spacing w:val="-15"/>
        </w:rPr>
        <w:t xml:space="preserve"> </w:t>
      </w:r>
      <w:r>
        <w:t>Kaderiye,</w:t>
      </w:r>
      <w:r>
        <w:rPr>
          <w:spacing w:val="-15"/>
        </w:rPr>
        <w:t xml:space="preserve"> </w:t>
      </w:r>
      <w:r>
        <w:t xml:space="preserve">Mutezile, Cebriye, </w:t>
      </w:r>
      <w:proofErr w:type="spellStart"/>
      <w:r>
        <w:t>Mürcie</w:t>
      </w:r>
      <w:proofErr w:type="spellEnd"/>
      <w:r>
        <w:t xml:space="preserve">, </w:t>
      </w:r>
      <w:proofErr w:type="spellStart"/>
      <w:r>
        <w:t>Müşebbihe</w:t>
      </w:r>
      <w:proofErr w:type="spellEnd"/>
      <w:r>
        <w:t xml:space="preserve">, </w:t>
      </w:r>
      <w:proofErr w:type="spellStart"/>
      <w:r>
        <w:t>Şîa</w:t>
      </w:r>
      <w:proofErr w:type="spellEnd"/>
      <w:r>
        <w:t xml:space="preserve">, </w:t>
      </w:r>
      <w:proofErr w:type="spellStart"/>
      <w:r>
        <w:t>Selefîlik</w:t>
      </w:r>
      <w:proofErr w:type="spellEnd"/>
      <w:r>
        <w:t xml:space="preserve">, </w:t>
      </w:r>
      <w:proofErr w:type="spellStart"/>
      <w:r>
        <w:t>Eşarîlik</w:t>
      </w:r>
      <w:proofErr w:type="spellEnd"/>
      <w:r>
        <w:t xml:space="preserve">, </w:t>
      </w:r>
      <w:proofErr w:type="spellStart"/>
      <w:r>
        <w:t>Mâtürîdîlik</w:t>
      </w:r>
      <w:proofErr w:type="spellEnd"/>
      <w:r>
        <w:t xml:space="preserve"> gibi ekoller gelişim süreçleri ve temel prensipleri çerçevesinde ele alınacaktır.</w:t>
      </w:r>
    </w:p>
    <w:p w:rsidR="002C4FC1" w:rsidRDefault="002C4FC1">
      <w:pPr>
        <w:pStyle w:val="GvdeMetni"/>
      </w:pPr>
    </w:p>
    <w:p w:rsidR="002C4FC1" w:rsidRDefault="009E4EA7">
      <w:pPr>
        <w:pStyle w:val="GvdeMetni"/>
        <w:spacing w:before="0"/>
        <w:ind w:left="116" w:right="114"/>
        <w:jc w:val="both"/>
      </w:pPr>
      <w:r>
        <w:t xml:space="preserve">Ders Kitabı, Referanslar ve/veya Diğer Kaynaklar: </w:t>
      </w:r>
      <w:proofErr w:type="spellStart"/>
      <w:r>
        <w:t>Ebû</w:t>
      </w:r>
      <w:proofErr w:type="spellEnd"/>
      <w:r>
        <w:t xml:space="preserve"> Hanife, el-</w:t>
      </w:r>
      <w:proofErr w:type="spellStart"/>
      <w:r>
        <w:t>Fıkhu’l</w:t>
      </w:r>
      <w:proofErr w:type="spellEnd"/>
      <w:r>
        <w:t>-</w:t>
      </w:r>
      <w:proofErr w:type="spellStart"/>
      <w:r>
        <w:t>Ekber</w:t>
      </w:r>
      <w:proofErr w:type="spellEnd"/>
      <w:r>
        <w:t xml:space="preserve">. </w:t>
      </w:r>
      <w:proofErr w:type="spellStart"/>
      <w:r>
        <w:t>Nesefi</w:t>
      </w:r>
      <w:proofErr w:type="spellEnd"/>
      <w:r>
        <w:t>,</w:t>
      </w:r>
      <w:r>
        <w:t xml:space="preserve"> </w:t>
      </w:r>
      <w:proofErr w:type="spellStart"/>
      <w:r>
        <w:t>Akâid</w:t>
      </w:r>
      <w:proofErr w:type="spellEnd"/>
      <w:r>
        <w:t xml:space="preserve">. </w:t>
      </w:r>
      <w:proofErr w:type="spellStart"/>
      <w:r>
        <w:t>Eşarî</w:t>
      </w:r>
      <w:proofErr w:type="spellEnd"/>
      <w:r>
        <w:t>, el-</w:t>
      </w:r>
      <w:proofErr w:type="spellStart"/>
      <w:r>
        <w:t>İbâne</w:t>
      </w:r>
      <w:proofErr w:type="spellEnd"/>
      <w:r>
        <w:t xml:space="preserve">. </w:t>
      </w:r>
      <w:proofErr w:type="spellStart"/>
      <w:r>
        <w:t>Mâtürîdî</w:t>
      </w:r>
      <w:proofErr w:type="spellEnd"/>
      <w:r>
        <w:t xml:space="preserve">, </w:t>
      </w:r>
      <w:proofErr w:type="spellStart"/>
      <w:r>
        <w:t>Kitâbü’t</w:t>
      </w:r>
      <w:proofErr w:type="spellEnd"/>
      <w:r>
        <w:t>-</w:t>
      </w:r>
      <w:proofErr w:type="spellStart"/>
      <w:r>
        <w:t>Tevhid</w:t>
      </w:r>
      <w:proofErr w:type="spellEnd"/>
      <w:r>
        <w:t xml:space="preserve">. </w:t>
      </w:r>
      <w:proofErr w:type="spellStart"/>
      <w:r>
        <w:t>Cüveynî</w:t>
      </w:r>
      <w:proofErr w:type="spellEnd"/>
      <w:r>
        <w:t>, el-</w:t>
      </w:r>
      <w:proofErr w:type="spellStart"/>
      <w:r>
        <w:t>İrşâd</w:t>
      </w:r>
      <w:proofErr w:type="spellEnd"/>
      <w:r>
        <w:t xml:space="preserve">. </w:t>
      </w:r>
      <w:proofErr w:type="spellStart"/>
      <w:r>
        <w:t>Pezdevî</w:t>
      </w:r>
      <w:proofErr w:type="spellEnd"/>
      <w:r>
        <w:t xml:space="preserve">, </w:t>
      </w:r>
      <w:proofErr w:type="spellStart"/>
      <w:r>
        <w:t>Usûlüddin</w:t>
      </w:r>
      <w:proofErr w:type="spellEnd"/>
      <w:r>
        <w:t xml:space="preserve">. </w:t>
      </w:r>
      <w:proofErr w:type="spellStart"/>
      <w:r>
        <w:t>Nesefî</w:t>
      </w:r>
      <w:proofErr w:type="spellEnd"/>
      <w:r>
        <w:t xml:space="preserve">, </w:t>
      </w:r>
      <w:proofErr w:type="spellStart"/>
      <w:r>
        <w:t>Tabsıratü’l</w:t>
      </w:r>
      <w:proofErr w:type="spellEnd"/>
      <w:r>
        <w:t>-</w:t>
      </w:r>
      <w:proofErr w:type="spellStart"/>
      <w:r>
        <w:t>Edille</w:t>
      </w:r>
      <w:proofErr w:type="spellEnd"/>
      <w:r>
        <w:t xml:space="preserve"> ve </w:t>
      </w:r>
      <w:proofErr w:type="spellStart"/>
      <w:r>
        <w:t>Bahrü’l</w:t>
      </w:r>
      <w:proofErr w:type="spellEnd"/>
      <w:r>
        <w:t xml:space="preserve">-Kelâm. </w:t>
      </w:r>
      <w:proofErr w:type="spellStart"/>
      <w:r>
        <w:t>Kâdî</w:t>
      </w:r>
      <w:proofErr w:type="spellEnd"/>
      <w:r>
        <w:t xml:space="preserve"> </w:t>
      </w:r>
      <w:proofErr w:type="spellStart"/>
      <w:r>
        <w:t>Abdücebbar</w:t>
      </w:r>
      <w:proofErr w:type="spellEnd"/>
      <w:r>
        <w:t xml:space="preserve">, </w:t>
      </w:r>
      <w:proofErr w:type="spellStart"/>
      <w:r>
        <w:t>Şerhu’l</w:t>
      </w:r>
      <w:proofErr w:type="spellEnd"/>
      <w:r>
        <w:t>-</w:t>
      </w:r>
      <w:proofErr w:type="spellStart"/>
      <w:r>
        <w:t>Usûli’l</w:t>
      </w:r>
      <w:proofErr w:type="spellEnd"/>
      <w:r>
        <w:t>-Hamse.</w:t>
      </w:r>
    </w:p>
    <w:p w:rsidR="002C4FC1" w:rsidRDefault="002C4FC1">
      <w:pPr>
        <w:pStyle w:val="GvdeMetni"/>
      </w:pPr>
    </w:p>
    <w:p w:rsidR="002C4FC1" w:rsidRDefault="001D7FAB" w:rsidP="00F97019">
      <w:pPr>
        <w:pStyle w:val="Balk1"/>
        <w:spacing w:before="45"/>
      </w:pPr>
      <w:proofErr w:type="spellStart"/>
      <w:r w:rsidRPr="001D7FAB">
        <w:t>TİB519</w:t>
      </w:r>
      <w:proofErr w:type="spellEnd"/>
      <w:r>
        <w:t xml:space="preserve"> </w:t>
      </w:r>
      <w:proofErr w:type="spellStart"/>
      <w:r>
        <w:t>Kur’an’ın</w:t>
      </w:r>
      <w:proofErr w:type="spellEnd"/>
      <w:r>
        <w:rPr>
          <w:spacing w:val="-3"/>
        </w:rPr>
        <w:t xml:space="preserve"> </w:t>
      </w:r>
      <w:proofErr w:type="spellStart"/>
      <w:r>
        <w:t>Nüzûlü</w:t>
      </w:r>
      <w:proofErr w:type="spellEnd"/>
      <w:r>
        <w:rPr>
          <w:spacing w:val="-2"/>
        </w:rPr>
        <w:t xml:space="preserve"> </w:t>
      </w:r>
      <w:r>
        <w:t>ve</w:t>
      </w:r>
      <w:r>
        <w:rPr>
          <w:spacing w:val="-2"/>
        </w:rPr>
        <w:t xml:space="preserve"> </w:t>
      </w:r>
      <w:r>
        <w:t>Metinleşme</w:t>
      </w:r>
      <w:r>
        <w:rPr>
          <w:spacing w:val="-2"/>
        </w:rPr>
        <w:t xml:space="preserve"> </w:t>
      </w:r>
      <w:r>
        <w:t>Süreci</w:t>
      </w:r>
      <w:r>
        <w:rPr>
          <w:spacing w:val="-2"/>
        </w:rPr>
        <w:t xml:space="preserve"> </w:t>
      </w:r>
      <w:r>
        <w:t>(Seçmeli)</w:t>
      </w:r>
      <w:r>
        <w:rPr>
          <w:spacing w:val="-2"/>
        </w:rPr>
        <w:t xml:space="preserve"> </w:t>
      </w:r>
      <w:r>
        <w:t>(3</w:t>
      </w:r>
      <w:r>
        <w:rPr>
          <w:spacing w:val="-2"/>
        </w:rPr>
        <w:t xml:space="preserve"> </w:t>
      </w:r>
      <w:r>
        <w:t>0</w:t>
      </w:r>
      <w:r>
        <w:rPr>
          <w:spacing w:val="-1"/>
        </w:rPr>
        <w:t xml:space="preserve"> </w:t>
      </w:r>
      <w:r>
        <w:rPr>
          <w:spacing w:val="-4"/>
        </w:rPr>
        <w:t>3–6)</w:t>
      </w:r>
    </w:p>
    <w:p w:rsidR="002C4FC1" w:rsidRDefault="002C4FC1">
      <w:pPr>
        <w:pStyle w:val="GvdeMetni"/>
        <w:spacing w:before="19"/>
        <w:rPr>
          <w:b/>
        </w:rPr>
      </w:pPr>
    </w:p>
    <w:p w:rsidR="002C4FC1" w:rsidRDefault="009E4EA7">
      <w:pPr>
        <w:pStyle w:val="GvdeMetni"/>
        <w:spacing w:before="0"/>
        <w:ind w:left="116" w:right="114"/>
        <w:jc w:val="both"/>
      </w:pPr>
      <w:r>
        <w:t>Tefsir tarihi</w:t>
      </w:r>
      <w:r>
        <w:t xml:space="preserve">nde </w:t>
      </w:r>
      <w:proofErr w:type="spellStart"/>
      <w:r>
        <w:t>Kur’ân’ın</w:t>
      </w:r>
      <w:proofErr w:type="spellEnd"/>
      <w:r>
        <w:t xml:space="preserve"> indirilişi ve metinleşme süreci, üzerinde en çok çalışma yapılan alanlardandır. Bu derste ayetlerin nüzulü ve metinleşme süreci ile bu esnada meydana gelen hadiseler üzerinde detaylı bir şekilde durulacaktır. Çünkü nüzul döneminin bu konuları</w:t>
      </w:r>
      <w:r>
        <w:t xml:space="preserve"> bilinmeden Kur’an konusunda yeterli bilgiye sahip olunamayacaktır.</w:t>
      </w:r>
    </w:p>
    <w:p w:rsidR="002C4FC1" w:rsidRDefault="002C4FC1">
      <w:pPr>
        <w:pStyle w:val="GvdeMetni"/>
      </w:pPr>
    </w:p>
    <w:p w:rsidR="002C4FC1" w:rsidRDefault="001D7FAB">
      <w:pPr>
        <w:pStyle w:val="Balk1"/>
      </w:pPr>
      <w:r w:rsidRPr="001D7FAB">
        <w:t>TİB521</w:t>
      </w:r>
      <w:r>
        <w:t xml:space="preserve"> Kur’an’ın</w:t>
      </w:r>
      <w:r>
        <w:rPr>
          <w:spacing w:val="-3"/>
        </w:rPr>
        <w:t xml:space="preserve"> </w:t>
      </w:r>
      <w:r>
        <w:t>Ana</w:t>
      </w:r>
      <w:r>
        <w:rPr>
          <w:spacing w:val="-2"/>
        </w:rPr>
        <w:t xml:space="preserve"> </w:t>
      </w:r>
      <w:r>
        <w:t>Konuları</w:t>
      </w:r>
      <w:r>
        <w:rPr>
          <w:spacing w:val="-1"/>
        </w:rPr>
        <w:t xml:space="preserve"> </w:t>
      </w:r>
      <w:r>
        <w:t>(Seçmeli)</w:t>
      </w:r>
      <w:r>
        <w:rPr>
          <w:spacing w:val="-2"/>
        </w:rPr>
        <w:t xml:space="preserve"> </w:t>
      </w:r>
      <w:r>
        <w:t>(3</w:t>
      </w:r>
      <w:r>
        <w:rPr>
          <w:spacing w:val="-2"/>
        </w:rPr>
        <w:t xml:space="preserve"> </w:t>
      </w:r>
      <w:r>
        <w:t>0</w:t>
      </w:r>
      <w:r>
        <w:rPr>
          <w:spacing w:val="-1"/>
        </w:rPr>
        <w:t xml:space="preserve"> </w:t>
      </w:r>
      <w:r>
        <w:rPr>
          <w:spacing w:val="-4"/>
        </w:rPr>
        <w:t>3–6)</w:t>
      </w:r>
    </w:p>
    <w:p w:rsidR="002C4FC1" w:rsidRDefault="002C4FC1">
      <w:pPr>
        <w:pStyle w:val="GvdeMetni"/>
        <w:rPr>
          <w:b/>
        </w:rPr>
      </w:pPr>
    </w:p>
    <w:p w:rsidR="002C4FC1" w:rsidRDefault="009E4EA7">
      <w:pPr>
        <w:pStyle w:val="GvdeMetni"/>
        <w:spacing w:before="0"/>
        <w:ind w:left="116" w:right="114"/>
        <w:jc w:val="both"/>
      </w:pPr>
      <w:r>
        <w:t xml:space="preserve">Kur’an’da yer alan ana konuları; ulûhiyet, peygamberlik, insan, evren, ibadet, ahlâk, sosyal düzen ve ahiret başlıklar altında toplamak </w:t>
      </w:r>
      <w:r>
        <w:t>mümkündür. Bunlara alt başlıkları da ilave edildiği zaman Kur’an’ın ana felsefesi ortaya çıkmış olmaktadır. Böylece Kur’an’ın ana konuları ve ağırlıklı olarak üzerinde durduğu hususlar ele alınmış olacaktır.</w:t>
      </w:r>
    </w:p>
    <w:p w:rsidR="002C4FC1" w:rsidRDefault="002C4FC1">
      <w:pPr>
        <w:pStyle w:val="GvdeMetni"/>
      </w:pPr>
    </w:p>
    <w:p w:rsidR="002C4FC1" w:rsidRPr="007A3A79" w:rsidRDefault="001D7FAB">
      <w:pPr>
        <w:pStyle w:val="Balk1"/>
      </w:pPr>
      <w:r w:rsidRPr="007A3A79">
        <w:t>TİB523Tasavvuf</w:t>
      </w:r>
      <w:r w:rsidRPr="007A3A79">
        <w:rPr>
          <w:spacing w:val="-1"/>
        </w:rPr>
        <w:t xml:space="preserve"> </w:t>
      </w:r>
      <w:r w:rsidRPr="007A3A79">
        <w:t>klasikleri</w:t>
      </w:r>
      <w:r w:rsidRPr="007A3A79">
        <w:rPr>
          <w:spacing w:val="-1"/>
        </w:rPr>
        <w:t xml:space="preserve"> </w:t>
      </w:r>
      <w:r w:rsidRPr="007A3A79">
        <w:t>(Seçmeli)</w:t>
      </w:r>
      <w:r w:rsidRPr="007A3A79">
        <w:rPr>
          <w:spacing w:val="-1"/>
        </w:rPr>
        <w:t xml:space="preserve"> </w:t>
      </w:r>
      <w:r w:rsidRPr="007A3A79">
        <w:t>(3</w:t>
      </w:r>
      <w:r w:rsidRPr="007A3A79">
        <w:rPr>
          <w:spacing w:val="-1"/>
        </w:rPr>
        <w:t xml:space="preserve"> </w:t>
      </w:r>
      <w:r w:rsidRPr="007A3A79">
        <w:t xml:space="preserve">0 </w:t>
      </w:r>
      <w:r w:rsidRPr="007A3A79">
        <w:rPr>
          <w:spacing w:val="-4"/>
        </w:rPr>
        <w:t>3–6)</w:t>
      </w:r>
    </w:p>
    <w:p w:rsidR="002C4FC1" w:rsidRPr="007A3A79" w:rsidRDefault="002C4FC1">
      <w:pPr>
        <w:pStyle w:val="GvdeMetni"/>
        <w:rPr>
          <w:b/>
        </w:rPr>
      </w:pPr>
    </w:p>
    <w:p w:rsidR="002C4FC1" w:rsidRDefault="009E4EA7" w:rsidP="00A60006">
      <w:pPr>
        <w:pStyle w:val="GvdeMetni"/>
        <w:spacing w:before="0"/>
        <w:ind w:left="116" w:right="114"/>
        <w:jc w:val="both"/>
      </w:pPr>
      <w:r w:rsidRPr="007A3A79">
        <w:t>Klasik kitap niteliği taşıyan eserlerin müellifleri, yazıldıkları dönem, amaçları ve içerikleri temel alınarak tasavvufun zaman içinde geçirdiği süreç işlenmektedir. Ele alınan başlıca kaynaklar: el-</w:t>
      </w:r>
      <w:proofErr w:type="spellStart"/>
      <w:r w:rsidRPr="007A3A79">
        <w:t>Luma</w:t>
      </w:r>
      <w:proofErr w:type="spellEnd"/>
      <w:r w:rsidRPr="007A3A79">
        <w:t>, er-</w:t>
      </w:r>
      <w:proofErr w:type="spellStart"/>
      <w:r w:rsidRPr="007A3A79">
        <w:t>Riaye</w:t>
      </w:r>
      <w:proofErr w:type="spellEnd"/>
      <w:r w:rsidRPr="007A3A79">
        <w:t xml:space="preserve">, </w:t>
      </w:r>
      <w:proofErr w:type="spellStart"/>
      <w:r w:rsidRPr="007A3A79">
        <w:t>Taarruf</w:t>
      </w:r>
      <w:proofErr w:type="spellEnd"/>
      <w:r w:rsidRPr="007A3A79">
        <w:t xml:space="preserve">, </w:t>
      </w:r>
      <w:proofErr w:type="spellStart"/>
      <w:r w:rsidRPr="007A3A79">
        <w:t>Kuşeyri</w:t>
      </w:r>
      <w:proofErr w:type="spellEnd"/>
      <w:r w:rsidRPr="007A3A79">
        <w:t xml:space="preserve"> Risalesi ve </w:t>
      </w:r>
      <w:proofErr w:type="spellStart"/>
      <w:r w:rsidRPr="007A3A79">
        <w:t>Tabakat'tır</w:t>
      </w:r>
      <w:proofErr w:type="spellEnd"/>
      <w:r w:rsidRPr="007A3A79">
        <w:t>.</w:t>
      </w:r>
    </w:p>
    <w:p w:rsidR="00A60006" w:rsidRDefault="00A60006" w:rsidP="00A60006">
      <w:pPr>
        <w:pStyle w:val="GvdeMetni"/>
        <w:spacing w:before="0"/>
        <w:ind w:left="116" w:right="114"/>
        <w:jc w:val="both"/>
      </w:pPr>
    </w:p>
    <w:p w:rsidR="002C4FC1" w:rsidRDefault="002C4FC1">
      <w:pPr>
        <w:pStyle w:val="GvdeMetni"/>
      </w:pPr>
    </w:p>
    <w:p w:rsidR="002C4FC1" w:rsidRDefault="001D7FAB">
      <w:pPr>
        <w:pStyle w:val="Balk1"/>
      </w:pPr>
      <w:r w:rsidRPr="001D7FAB">
        <w:lastRenderedPageBreak/>
        <w:t>TİB525</w:t>
      </w:r>
      <w:r>
        <w:t xml:space="preserve"> Tasavvuf</w:t>
      </w:r>
      <w:r>
        <w:rPr>
          <w:spacing w:val="-2"/>
        </w:rPr>
        <w:t xml:space="preserve"> </w:t>
      </w:r>
      <w:r>
        <w:t>Istılahlarının</w:t>
      </w:r>
      <w:r>
        <w:rPr>
          <w:spacing w:val="-3"/>
        </w:rPr>
        <w:t xml:space="preserve"> </w:t>
      </w:r>
      <w:r>
        <w:t>Teşekkülü</w:t>
      </w:r>
      <w:r>
        <w:rPr>
          <w:spacing w:val="-3"/>
        </w:rPr>
        <w:t xml:space="preserve"> </w:t>
      </w:r>
      <w:r>
        <w:t>(Seçmeli)</w:t>
      </w:r>
      <w:r>
        <w:rPr>
          <w:spacing w:val="-2"/>
        </w:rPr>
        <w:t xml:space="preserve"> </w:t>
      </w:r>
      <w:r>
        <w:t>(3</w:t>
      </w:r>
      <w:r>
        <w:rPr>
          <w:spacing w:val="-2"/>
        </w:rPr>
        <w:t xml:space="preserve"> </w:t>
      </w:r>
      <w:r>
        <w:t>0</w:t>
      </w:r>
      <w:r>
        <w:rPr>
          <w:spacing w:val="-2"/>
        </w:rPr>
        <w:t xml:space="preserve"> </w:t>
      </w:r>
      <w:r>
        <w:rPr>
          <w:spacing w:val="-4"/>
        </w:rPr>
        <w:t>3–6)</w:t>
      </w:r>
    </w:p>
    <w:p w:rsidR="002C4FC1" w:rsidRDefault="002C4FC1">
      <w:pPr>
        <w:pStyle w:val="GvdeMetni"/>
        <w:rPr>
          <w:b/>
        </w:rPr>
      </w:pPr>
    </w:p>
    <w:p w:rsidR="002C4FC1" w:rsidRDefault="009E4EA7" w:rsidP="00A60006">
      <w:pPr>
        <w:pStyle w:val="GvdeMetni"/>
        <w:spacing w:before="0"/>
        <w:ind w:left="116" w:right="113"/>
        <w:jc w:val="both"/>
      </w:pPr>
      <w:r>
        <w:t>Tasavvuf, İslam'da daha sonra ortaya çıktığı kabul edilen şer'i ilimlerden sayılmaktadır. Her ilim gibi tasavvuf da bu süreçte kendine ait bir terminoloji geliştirmiştir. Bunların bir kısmı K</w:t>
      </w:r>
      <w:r>
        <w:t xml:space="preserve">ur'an ve sünnet temelli olup bir kısmı </w:t>
      </w:r>
      <w:proofErr w:type="spellStart"/>
      <w:r>
        <w:t>sufilerin</w:t>
      </w:r>
      <w:proofErr w:type="spellEnd"/>
      <w:r>
        <w:t xml:space="preserve"> kâmil insan olma yolunda kazandıkları tecrübeleriyle ilgilidir. Derse bu terminoloji ve oluşum süreci işlenecektir.</w:t>
      </w:r>
    </w:p>
    <w:p w:rsidR="002C4FC1" w:rsidRDefault="002C4FC1">
      <w:pPr>
        <w:pStyle w:val="GvdeMetni"/>
      </w:pPr>
    </w:p>
    <w:p w:rsidR="002C4FC1" w:rsidRDefault="001D7FAB">
      <w:pPr>
        <w:pStyle w:val="Balk1"/>
      </w:pPr>
      <w:r w:rsidRPr="001D7FAB">
        <w:t>TİB502</w:t>
      </w:r>
      <w:r>
        <w:t xml:space="preserve"> Gramer Analizleri (Nahiv)</w:t>
      </w:r>
      <w:r>
        <w:rPr>
          <w:spacing w:val="-1"/>
        </w:rPr>
        <w:t xml:space="preserve"> </w:t>
      </w:r>
      <w:r>
        <w:t xml:space="preserve">(Seçmeli) (3 0 </w:t>
      </w:r>
      <w:r>
        <w:rPr>
          <w:spacing w:val="-4"/>
        </w:rPr>
        <w:t>3–6)</w:t>
      </w:r>
    </w:p>
    <w:p w:rsidR="002C4FC1" w:rsidRDefault="002C4FC1">
      <w:pPr>
        <w:pStyle w:val="GvdeMetni"/>
        <w:rPr>
          <w:b/>
        </w:rPr>
      </w:pPr>
    </w:p>
    <w:p w:rsidR="002C4FC1" w:rsidRDefault="009E4EA7">
      <w:pPr>
        <w:pStyle w:val="GvdeMetni"/>
        <w:spacing w:before="0"/>
        <w:ind w:left="116"/>
        <w:jc w:val="both"/>
      </w:pPr>
      <w:r>
        <w:t>Arap</w:t>
      </w:r>
      <w:r>
        <w:rPr>
          <w:spacing w:val="9"/>
        </w:rPr>
        <w:t xml:space="preserve"> </w:t>
      </w:r>
      <w:r>
        <w:t>Dili</w:t>
      </w:r>
      <w:r>
        <w:rPr>
          <w:spacing w:val="12"/>
        </w:rPr>
        <w:t xml:space="preserve"> </w:t>
      </w:r>
      <w:r>
        <w:t>gramerinin</w:t>
      </w:r>
      <w:r>
        <w:rPr>
          <w:spacing w:val="12"/>
        </w:rPr>
        <w:t xml:space="preserve"> </w:t>
      </w:r>
      <w:r>
        <w:t>iki</w:t>
      </w:r>
      <w:r>
        <w:rPr>
          <w:spacing w:val="12"/>
        </w:rPr>
        <w:t xml:space="preserve"> </w:t>
      </w:r>
      <w:r>
        <w:t>önemli</w:t>
      </w:r>
      <w:r>
        <w:rPr>
          <w:spacing w:val="12"/>
        </w:rPr>
        <w:t xml:space="preserve"> </w:t>
      </w:r>
      <w:r>
        <w:t>bölümünden</w:t>
      </w:r>
      <w:r>
        <w:rPr>
          <w:spacing w:val="11"/>
        </w:rPr>
        <w:t xml:space="preserve"> </w:t>
      </w:r>
      <w:r>
        <w:t>olan</w:t>
      </w:r>
      <w:r>
        <w:rPr>
          <w:spacing w:val="11"/>
        </w:rPr>
        <w:t xml:space="preserve"> </w:t>
      </w:r>
      <w:r>
        <w:t>Nahiv</w:t>
      </w:r>
      <w:r>
        <w:rPr>
          <w:spacing w:val="12"/>
        </w:rPr>
        <w:t xml:space="preserve"> </w:t>
      </w:r>
      <w:r>
        <w:t>İlminin</w:t>
      </w:r>
      <w:r>
        <w:rPr>
          <w:spacing w:val="11"/>
        </w:rPr>
        <w:t xml:space="preserve"> </w:t>
      </w:r>
      <w:r>
        <w:t>tatbikî</w:t>
      </w:r>
      <w:r>
        <w:rPr>
          <w:spacing w:val="12"/>
        </w:rPr>
        <w:t xml:space="preserve"> </w:t>
      </w:r>
      <w:r>
        <w:t>yönden</w:t>
      </w:r>
      <w:r>
        <w:rPr>
          <w:spacing w:val="11"/>
        </w:rPr>
        <w:t xml:space="preserve"> </w:t>
      </w:r>
      <w:r>
        <w:t>ele</w:t>
      </w:r>
      <w:r>
        <w:rPr>
          <w:spacing w:val="13"/>
        </w:rPr>
        <w:t xml:space="preserve"> </w:t>
      </w:r>
      <w:r>
        <w:rPr>
          <w:spacing w:val="-2"/>
        </w:rPr>
        <w:t>alınacağı</w:t>
      </w:r>
    </w:p>
    <w:p w:rsidR="002C4FC1" w:rsidRDefault="009E4EA7">
      <w:pPr>
        <w:pStyle w:val="GvdeMetni"/>
        <w:spacing w:before="0"/>
        <w:ind w:left="116"/>
        <w:jc w:val="both"/>
      </w:pPr>
      <w:proofErr w:type="gramStart"/>
      <w:r>
        <w:t>içeriklerin</w:t>
      </w:r>
      <w:proofErr w:type="gramEnd"/>
      <w:r>
        <w:rPr>
          <w:spacing w:val="-1"/>
        </w:rPr>
        <w:t xml:space="preserve"> </w:t>
      </w:r>
      <w:r>
        <w:t>mütalaa</w:t>
      </w:r>
      <w:r>
        <w:rPr>
          <w:spacing w:val="-1"/>
        </w:rPr>
        <w:t xml:space="preserve"> </w:t>
      </w:r>
      <w:r>
        <w:t>edilmesini</w:t>
      </w:r>
      <w:r>
        <w:rPr>
          <w:spacing w:val="-1"/>
        </w:rPr>
        <w:t xml:space="preserve"> </w:t>
      </w:r>
      <w:r>
        <w:rPr>
          <w:spacing w:val="-2"/>
        </w:rPr>
        <w:t>hedefler.</w:t>
      </w:r>
    </w:p>
    <w:p w:rsidR="002C4FC1" w:rsidRDefault="002C4FC1">
      <w:pPr>
        <w:pStyle w:val="GvdeMetni"/>
        <w:rPr>
          <w:b/>
        </w:rPr>
      </w:pPr>
    </w:p>
    <w:p w:rsidR="002C4FC1" w:rsidRDefault="001D7FAB">
      <w:pPr>
        <w:pStyle w:val="Balk1"/>
      </w:pPr>
      <w:r w:rsidRPr="001D7FAB">
        <w:t>TİB504</w:t>
      </w:r>
      <w:r>
        <w:t xml:space="preserve"> Modern</w:t>
      </w:r>
      <w:r>
        <w:rPr>
          <w:spacing w:val="-2"/>
        </w:rPr>
        <w:t xml:space="preserve"> </w:t>
      </w:r>
      <w:r>
        <w:t>Arapça</w:t>
      </w:r>
      <w:r>
        <w:rPr>
          <w:spacing w:val="-2"/>
        </w:rPr>
        <w:t xml:space="preserve"> </w:t>
      </w:r>
      <w:r>
        <w:t>Metin</w:t>
      </w:r>
      <w:r>
        <w:rPr>
          <w:spacing w:val="-2"/>
        </w:rPr>
        <w:t xml:space="preserve"> </w:t>
      </w:r>
      <w:r>
        <w:t>Okumaları</w:t>
      </w:r>
      <w:r>
        <w:rPr>
          <w:spacing w:val="-1"/>
        </w:rPr>
        <w:t xml:space="preserve"> </w:t>
      </w:r>
      <w:r>
        <w:t>(Seçmeli)</w:t>
      </w:r>
      <w:r>
        <w:rPr>
          <w:spacing w:val="-2"/>
        </w:rPr>
        <w:t xml:space="preserve"> </w:t>
      </w:r>
      <w:r>
        <w:t>(3</w:t>
      </w:r>
      <w:r>
        <w:rPr>
          <w:spacing w:val="-1"/>
        </w:rPr>
        <w:t xml:space="preserve"> </w:t>
      </w:r>
      <w:r>
        <w:t>0</w:t>
      </w:r>
      <w:r>
        <w:rPr>
          <w:spacing w:val="-1"/>
        </w:rPr>
        <w:t xml:space="preserve"> </w:t>
      </w:r>
      <w:r>
        <w:rPr>
          <w:spacing w:val="-4"/>
        </w:rPr>
        <w:t>3–6)</w:t>
      </w:r>
    </w:p>
    <w:p w:rsidR="002C4FC1" w:rsidRDefault="002C4FC1">
      <w:pPr>
        <w:pStyle w:val="GvdeMetni"/>
        <w:rPr>
          <w:b/>
        </w:rPr>
      </w:pPr>
    </w:p>
    <w:p w:rsidR="001D7FAB" w:rsidRDefault="009E4EA7" w:rsidP="00CC753F">
      <w:pPr>
        <w:pStyle w:val="GvdeMetni"/>
        <w:tabs>
          <w:tab w:val="left" w:pos="8502"/>
        </w:tabs>
        <w:spacing w:before="0"/>
        <w:ind w:left="116" w:right="114"/>
      </w:pPr>
      <w:r>
        <w:t>Modern</w:t>
      </w:r>
      <w:r>
        <w:rPr>
          <w:spacing w:val="-10"/>
        </w:rPr>
        <w:t xml:space="preserve"> </w:t>
      </w:r>
      <w:r>
        <w:t>Arap</w:t>
      </w:r>
      <w:r>
        <w:rPr>
          <w:spacing w:val="-10"/>
        </w:rPr>
        <w:t xml:space="preserve"> </w:t>
      </w:r>
      <w:r>
        <w:t>Dilinin</w:t>
      </w:r>
      <w:r>
        <w:rPr>
          <w:spacing w:val="-10"/>
        </w:rPr>
        <w:t xml:space="preserve"> </w:t>
      </w:r>
      <w:r>
        <w:t>çeşitlerinden</w:t>
      </w:r>
      <w:r>
        <w:rPr>
          <w:spacing w:val="-10"/>
        </w:rPr>
        <w:t xml:space="preserve"> </w:t>
      </w:r>
      <w:r>
        <w:t>olan</w:t>
      </w:r>
      <w:r>
        <w:rPr>
          <w:spacing w:val="-10"/>
        </w:rPr>
        <w:t xml:space="preserve"> </w:t>
      </w:r>
      <w:r>
        <w:t>medya,</w:t>
      </w:r>
      <w:r>
        <w:rPr>
          <w:spacing w:val="-10"/>
        </w:rPr>
        <w:t xml:space="preserve"> </w:t>
      </w:r>
      <w:proofErr w:type="spellStart"/>
      <w:r>
        <w:t>edebiyât</w:t>
      </w:r>
      <w:proofErr w:type="spellEnd"/>
      <w:r>
        <w:t>,</w:t>
      </w:r>
      <w:r>
        <w:rPr>
          <w:spacing w:val="-10"/>
        </w:rPr>
        <w:t xml:space="preserve"> </w:t>
      </w:r>
      <w:r>
        <w:t>kültür,</w:t>
      </w:r>
      <w:r>
        <w:rPr>
          <w:spacing w:val="-10"/>
        </w:rPr>
        <w:t xml:space="preserve"> </w:t>
      </w:r>
      <w:r>
        <w:t>sağlık,</w:t>
      </w:r>
      <w:r>
        <w:rPr>
          <w:spacing w:val="-10"/>
        </w:rPr>
        <w:t xml:space="preserve"> </w:t>
      </w:r>
      <w:r>
        <w:t>hukuk</w:t>
      </w:r>
      <w:r>
        <w:rPr>
          <w:spacing w:val="-10"/>
        </w:rPr>
        <w:t xml:space="preserve"> </w:t>
      </w:r>
      <w:r>
        <w:t>vb.</w:t>
      </w:r>
      <w:r>
        <w:rPr>
          <w:spacing w:val="-10"/>
        </w:rPr>
        <w:t xml:space="preserve"> </w:t>
      </w:r>
      <w:r>
        <w:t>alanlara</w:t>
      </w:r>
      <w:r>
        <w:rPr>
          <w:spacing w:val="-10"/>
        </w:rPr>
        <w:t xml:space="preserve"> </w:t>
      </w:r>
      <w:r>
        <w:t>dair A</w:t>
      </w:r>
      <w:r>
        <w:t>rapça</w:t>
      </w:r>
      <w:r>
        <w:rPr>
          <w:spacing w:val="-15"/>
        </w:rPr>
        <w:t xml:space="preserve"> </w:t>
      </w:r>
      <w:r>
        <w:t>metinlerinden</w:t>
      </w:r>
      <w:r>
        <w:rPr>
          <w:spacing w:val="-15"/>
        </w:rPr>
        <w:t xml:space="preserve"> </w:t>
      </w:r>
      <w:r>
        <w:t>seçmeler</w:t>
      </w:r>
      <w:r>
        <w:rPr>
          <w:spacing w:val="-15"/>
        </w:rPr>
        <w:t xml:space="preserve"> </w:t>
      </w:r>
      <w:r>
        <w:t>yapılarak</w:t>
      </w:r>
      <w:r>
        <w:rPr>
          <w:spacing w:val="-15"/>
        </w:rPr>
        <w:t xml:space="preserve"> </w:t>
      </w:r>
      <w:r>
        <w:t>okuma,</w:t>
      </w:r>
      <w:r>
        <w:rPr>
          <w:spacing w:val="-15"/>
        </w:rPr>
        <w:t xml:space="preserve"> </w:t>
      </w:r>
      <w:r>
        <w:t>kelime</w:t>
      </w:r>
      <w:r>
        <w:rPr>
          <w:spacing w:val="-15"/>
        </w:rPr>
        <w:t xml:space="preserve"> </w:t>
      </w:r>
      <w:r>
        <w:t>anlamları,</w:t>
      </w:r>
      <w:r>
        <w:rPr>
          <w:spacing w:val="-15"/>
        </w:rPr>
        <w:t xml:space="preserve"> </w:t>
      </w:r>
      <w:r>
        <w:t>çeviri</w:t>
      </w:r>
      <w:r>
        <w:rPr>
          <w:spacing w:val="-15"/>
        </w:rPr>
        <w:t xml:space="preserve"> </w:t>
      </w:r>
      <w:r>
        <w:t>çalışmaları</w:t>
      </w:r>
      <w:r>
        <w:rPr>
          <w:spacing w:val="-15"/>
        </w:rPr>
        <w:t xml:space="preserve"> </w:t>
      </w:r>
      <w:r>
        <w:t>ve</w:t>
      </w:r>
      <w:r>
        <w:rPr>
          <w:spacing w:val="-15"/>
        </w:rPr>
        <w:t xml:space="preserve"> </w:t>
      </w:r>
      <w:r>
        <w:t xml:space="preserve">gramer </w:t>
      </w:r>
      <w:r>
        <w:rPr>
          <w:spacing w:val="-2"/>
        </w:rPr>
        <w:t>analizleri</w:t>
      </w:r>
      <w:r>
        <w:tab/>
      </w:r>
      <w:r>
        <w:rPr>
          <w:spacing w:val="-2"/>
        </w:rPr>
        <w:t>yapılır.</w:t>
      </w:r>
    </w:p>
    <w:p w:rsidR="00CC753F" w:rsidRDefault="00CC753F" w:rsidP="00CC753F">
      <w:pPr>
        <w:pStyle w:val="GvdeMetni"/>
        <w:tabs>
          <w:tab w:val="left" w:pos="8502"/>
        </w:tabs>
        <w:spacing w:before="0"/>
        <w:ind w:left="116" w:right="114"/>
        <w:jc w:val="both"/>
      </w:pPr>
    </w:p>
    <w:p w:rsidR="001D7FAB" w:rsidRDefault="001D7FAB" w:rsidP="001D7FAB">
      <w:pPr>
        <w:pStyle w:val="Balk1"/>
      </w:pPr>
      <w:r w:rsidRPr="001D7FAB">
        <w:t>TİB506</w:t>
      </w:r>
      <w:r>
        <w:t xml:space="preserve"> Hadis’te Rical</w:t>
      </w:r>
      <w:r>
        <w:rPr>
          <w:spacing w:val="-1"/>
        </w:rPr>
        <w:t xml:space="preserve"> </w:t>
      </w:r>
      <w:r>
        <w:t>Ve Cerh</w:t>
      </w:r>
      <w:r>
        <w:rPr>
          <w:spacing w:val="-1"/>
        </w:rPr>
        <w:t xml:space="preserve"> </w:t>
      </w:r>
      <w:r>
        <w:t>–</w:t>
      </w:r>
      <w:r>
        <w:rPr>
          <w:spacing w:val="-1"/>
        </w:rPr>
        <w:t xml:space="preserve"> </w:t>
      </w:r>
      <w:proofErr w:type="spellStart"/>
      <w:r>
        <w:t>Ta’dîl</w:t>
      </w:r>
      <w:proofErr w:type="spellEnd"/>
      <w:r>
        <w:t xml:space="preserve"> İlmi (Seçmeli)</w:t>
      </w:r>
      <w:r>
        <w:rPr>
          <w:spacing w:val="-1"/>
        </w:rPr>
        <w:t xml:space="preserve"> </w:t>
      </w:r>
      <w:r>
        <w:t xml:space="preserve">(3 0 </w:t>
      </w:r>
      <w:r>
        <w:rPr>
          <w:spacing w:val="-4"/>
        </w:rPr>
        <w:t>3–6)</w:t>
      </w:r>
    </w:p>
    <w:p w:rsidR="001D7FAB" w:rsidRDefault="001D7FAB" w:rsidP="001D7FAB">
      <w:pPr>
        <w:pStyle w:val="GvdeMetni"/>
        <w:rPr>
          <w:b/>
        </w:rPr>
      </w:pPr>
    </w:p>
    <w:p w:rsidR="001D7FAB" w:rsidRDefault="001D7FAB" w:rsidP="001D7FAB">
      <w:pPr>
        <w:pStyle w:val="GvdeMetni"/>
        <w:spacing w:before="0"/>
        <w:ind w:left="116" w:right="114"/>
        <w:jc w:val="both"/>
      </w:pPr>
      <w:r>
        <w:t>Hadis</w:t>
      </w:r>
      <w:r>
        <w:rPr>
          <w:spacing w:val="-8"/>
        </w:rPr>
        <w:t xml:space="preserve"> </w:t>
      </w:r>
      <w:r>
        <w:t>ilminin</w:t>
      </w:r>
      <w:r>
        <w:rPr>
          <w:spacing w:val="-8"/>
        </w:rPr>
        <w:t xml:space="preserve"> </w:t>
      </w:r>
      <w:r>
        <w:t>gayesi</w:t>
      </w:r>
      <w:r>
        <w:rPr>
          <w:spacing w:val="-8"/>
        </w:rPr>
        <w:t xml:space="preserve"> </w:t>
      </w:r>
      <w:proofErr w:type="spellStart"/>
      <w:r>
        <w:t>rivâyetlerin</w:t>
      </w:r>
      <w:proofErr w:type="spellEnd"/>
      <w:r>
        <w:rPr>
          <w:spacing w:val="-8"/>
        </w:rPr>
        <w:t xml:space="preserve"> </w:t>
      </w:r>
      <w:r>
        <w:t>kaynağına</w:t>
      </w:r>
      <w:r>
        <w:rPr>
          <w:spacing w:val="-8"/>
        </w:rPr>
        <w:t xml:space="preserve"> </w:t>
      </w:r>
      <w:r>
        <w:t>aidiyetini</w:t>
      </w:r>
      <w:r>
        <w:rPr>
          <w:spacing w:val="-8"/>
        </w:rPr>
        <w:t xml:space="preserve"> </w:t>
      </w:r>
      <w:r>
        <w:t>tespit</w:t>
      </w:r>
      <w:r>
        <w:rPr>
          <w:spacing w:val="-8"/>
        </w:rPr>
        <w:t xml:space="preserve"> </w:t>
      </w:r>
      <w:r>
        <w:t>etmek</w:t>
      </w:r>
      <w:r>
        <w:rPr>
          <w:spacing w:val="-8"/>
        </w:rPr>
        <w:t xml:space="preserve"> </w:t>
      </w:r>
      <w:r>
        <w:t>ve</w:t>
      </w:r>
      <w:r>
        <w:rPr>
          <w:spacing w:val="-8"/>
        </w:rPr>
        <w:t xml:space="preserve"> </w:t>
      </w:r>
      <w:proofErr w:type="spellStart"/>
      <w:r>
        <w:t>rivâyetlerin</w:t>
      </w:r>
      <w:proofErr w:type="spellEnd"/>
      <w:r>
        <w:rPr>
          <w:spacing w:val="-8"/>
        </w:rPr>
        <w:t xml:space="preserve"> </w:t>
      </w:r>
      <w:r>
        <w:t>aslına</w:t>
      </w:r>
      <w:r>
        <w:rPr>
          <w:spacing w:val="-8"/>
        </w:rPr>
        <w:t xml:space="preserve"> </w:t>
      </w:r>
      <w:r>
        <w:t>uygun muhafazası</w:t>
      </w:r>
      <w:r>
        <w:rPr>
          <w:spacing w:val="-10"/>
        </w:rPr>
        <w:t xml:space="preserve"> </w:t>
      </w:r>
      <w:r>
        <w:t>ve</w:t>
      </w:r>
      <w:r>
        <w:rPr>
          <w:spacing w:val="-10"/>
        </w:rPr>
        <w:t xml:space="preserve"> </w:t>
      </w:r>
      <w:r>
        <w:t>naklidir.</w:t>
      </w:r>
      <w:r>
        <w:rPr>
          <w:spacing w:val="-10"/>
        </w:rPr>
        <w:t xml:space="preserve"> </w:t>
      </w:r>
      <w:r>
        <w:t>Hadisleri</w:t>
      </w:r>
      <w:r>
        <w:rPr>
          <w:spacing w:val="-10"/>
        </w:rPr>
        <w:t xml:space="preserve"> </w:t>
      </w:r>
      <w:r>
        <w:t>rivayet</w:t>
      </w:r>
      <w:r>
        <w:rPr>
          <w:spacing w:val="-10"/>
        </w:rPr>
        <w:t xml:space="preserve"> </w:t>
      </w:r>
      <w:r>
        <w:t>eden</w:t>
      </w:r>
      <w:r>
        <w:rPr>
          <w:spacing w:val="-10"/>
        </w:rPr>
        <w:t xml:space="preserve"> </w:t>
      </w:r>
      <w:r>
        <w:t>ravilerin</w:t>
      </w:r>
      <w:r>
        <w:rPr>
          <w:spacing w:val="-10"/>
        </w:rPr>
        <w:t xml:space="preserve"> </w:t>
      </w:r>
      <w:r>
        <w:t>teknik</w:t>
      </w:r>
      <w:r>
        <w:rPr>
          <w:spacing w:val="-10"/>
        </w:rPr>
        <w:t xml:space="preserve"> </w:t>
      </w:r>
      <w:r>
        <w:t>olarak</w:t>
      </w:r>
      <w:r>
        <w:rPr>
          <w:spacing w:val="-10"/>
        </w:rPr>
        <w:t xml:space="preserve"> </w:t>
      </w:r>
      <w:r>
        <w:t>durumlarının</w:t>
      </w:r>
      <w:r>
        <w:rPr>
          <w:spacing w:val="-10"/>
        </w:rPr>
        <w:t xml:space="preserve"> </w:t>
      </w:r>
      <w:r>
        <w:t>incelenmesi hadis ilminin temel bir unsurudur. Bu gayeyi gerçekleştirmek üzere Hadis’teki Rical ve Cerh- Tadil metodunun öğrencilere kazandırılması hedeflenmiştir.</w:t>
      </w:r>
    </w:p>
    <w:p w:rsidR="001D7FAB" w:rsidRDefault="001D7FAB" w:rsidP="001D7FAB">
      <w:pPr>
        <w:pStyle w:val="GvdeMetni"/>
      </w:pPr>
    </w:p>
    <w:p w:rsidR="00F97019" w:rsidRDefault="00F97019" w:rsidP="00F97019">
      <w:pPr>
        <w:pStyle w:val="Balk1"/>
      </w:pPr>
      <w:r w:rsidRPr="001D7FAB">
        <w:t>TİB508</w:t>
      </w:r>
      <w:r>
        <w:t xml:space="preserve"> Klasik</w:t>
      </w:r>
      <w:r>
        <w:rPr>
          <w:spacing w:val="-2"/>
        </w:rPr>
        <w:t xml:space="preserve"> </w:t>
      </w:r>
      <w:r>
        <w:t>Kelâm</w:t>
      </w:r>
      <w:r>
        <w:rPr>
          <w:spacing w:val="-1"/>
        </w:rPr>
        <w:t xml:space="preserve"> </w:t>
      </w:r>
      <w:r>
        <w:t>Metinleri</w:t>
      </w:r>
      <w:r>
        <w:rPr>
          <w:spacing w:val="-1"/>
        </w:rPr>
        <w:t xml:space="preserve"> </w:t>
      </w:r>
      <w:r>
        <w:t>(Seçmeli)</w:t>
      </w:r>
      <w:r>
        <w:rPr>
          <w:spacing w:val="-1"/>
        </w:rPr>
        <w:t xml:space="preserve"> </w:t>
      </w:r>
      <w:r>
        <w:t>(3</w:t>
      </w:r>
      <w:r>
        <w:rPr>
          <w:spacing w:val="-1"/>
        </w:rPr>
        <w:t xml:space="preserve"> </w:t>
      </w:r>
      <w:r>
        <w:t>0</w:t>
      </w:r>
      <w:r>
        <w:rPr>
          <w:spacing w:val="-1"/>
        </w:rPr>
        <w:t xml:space="preserve"> </w:t>
      </w:r>
      <w:r>
        <w:rPr>
          <w:spacing w:val="-4"/>
        </w:rPr>
        <w:t>3–6)</w:t>
      </w:r>
    </w:p>
    <w:p w:rsidR="00F97019" w:rsidRDefault="00F97019" w:rsidP="00F97019">
      <w:pPr>
        <w:pStyle w:val="GvdeMetni"/>
        <w:rPr>
          <w:b/>
        </w:rPr>
      </w:pPr>
    </w:p>
    <w:p w:rsidR="00F97019" w:rsidRDefault="00F97019" w:rsidP="00CC753F">
      <w:pPr>
        <w:pStyle w:val="GvdeMetni"/>
        <w:spacing w:before="0"/>
        <w:ind w:left="116" w:right="114"/>
        <w:jc w:val="both"/>
      </w:pPr>
      <w:proofErr w:type="spellStart"/>
      <w:proofErr w:type="gramStart"/>
      <w:r>
        <w:t>Ebû</w:t>
      </w:r>
      <w:proofErr w:type="spellEnd"/>
      <w:r>
        <w:t xml:space="preserve"> Hanife’nin el-</w:t>
      </w:r>
      <w:proofErr w:type="spellStart"/>
      <w:r>
        <w:t>Fıkhu’l</w:t>
      </w:r>
      <w:proofErr w:type="spellEnd"/>
      <w:r>
        <w:t>-</w:t>
      </w:r>
      <w:proofErr w:type="spellStart"/>
      <w:r>
        <w:t>Ekber</w:t>
      </w:r>
      <w:proofErr w:type="spellEnd"/>
      <w:r>
        <w:t xml:space="preserve">, </w:t>
      </w:r>
      <w:proofErr w:type="spellStart"/>
      <w:r>
        <w:t>Tahâvi’nin</w:t>
      </w:r>
      <w:proofErr w:type="spellEnd"/>
      <w:r>
        <w:t xml:space="preserve"> </w:t>
      </w:r>
      <w:proofErr w:type="spellStart"/>
      <w:r>
        <w:t>Akîdetü’t</w:t>
      </w:r>
      <w:proofErr w:type="spellEnd"/>
      <w:r>
        <w:t>-</w:t>
      </w:r>
      <w:proofErr w:type="spellStart"/>
      <w:r>
        <w:t>Tahâviyye</w:t>
      </w:r>
      <w:proofErr w:type="spellEnd"/>
      <w:r>
        <w:t xml:space="preserve">, </w:t>
      </w:r>
      <w:proofErr w:type="spellStart"/>
      <w:r>
        <w:t>Mâtürîdiyye’nin</w:t>
      </w:r>
      <w:proofErr w:type="spellEnd"/>
      <w:r>
        <w:t xml:space="preserve"> </w:t>
      </w:r>
      <w:proofErr w:type="spellStart"/>
      <w:r>
        <w:t>Akîde</w:t>
      </w:r>
      <w:proofErr w:type="spellEnd"/>
      <w:r>
        <w:t xml:space="preserve"> Risalesi,</w:t>
      </w:r>
      <w:r>
        <w:rPr>
          <w:spacing w:val="-9"/>
        </w:rPr>
        <w:t xml:space="preserve"> </w:t>
      </w:r>
      <w:proofErr w:type="spellStart"/>
      <w:r>
        <w:t>Semerkandi’nin</w:t>
      </w:r>
      <w:proofErr w:type="spellEnd"/>
      <w:r>
        <w:rPr>
          <w:spacing w:val="-9"/>
        </w:rPr>
        <w:t xml:space="preserve"> </w:t>
      </w:r>
      <w:proofErr w:type="spellStart"/>
      <w:r>
        <w:t>Sevâdü’l</w:t>
      </w:r>
      <w:proofErr w:type="spellEnd"/>
      <w:r>
        <w:t>-A‘zam,</w:t>
      </w:r>
      <w:r>
        <w:rPr>
          <w:spacing w:val="-9"/>
        </w:rPr>
        <w:t xml:space="preserve"> </w:t>
      </w:r>
      <w:proofErr w:type="spellStart"/>
      <w:r>
        <w:t>Nesefi’nin</w:t>
      </w:r>
      <w:proofErr w:type="spellEnd"/>
      <w:r>
        <w:rPr>
          <w:spacing w:val="-9"/>
        </w:rPr>
        <w:t xml:space="preserve"> </w:t>
      </w:r>
      <w:proofErr w:type="spellStart"/>
      <w:r>
        <w:t>Akâid</w:t>
      </w:r>
      <w:proofErr w:type="spellEnd"/>
      <w:r>
        <w:t>,</w:t>
      </w:r>
      <w:r>
        <w:rPr>
          <w:spacing w:val="-9"/>
        </w:rPr>
        <w:t xml:space="preserve"> </w:t>
      </w:r>
      <w:proofErr w:type="spellStart"/>
      <w:r>
        <w:t>Uşi’nin</w:t>
      </w:r>
      <w:proofErr w:type="spellEnd"/>
      <w:r>
        <w:rPr>
          <w:spacing w:val="-9"/>
        </w:rPr>
        <w:t xml:space="preserve"> </w:t>
      </w:r>
      <w:proofErr w:type="spellStart"/>
      <w:r>
        <w:t>Emâlisi</w:t>
      </w:r>
      <w:proofErr w:type="spellEnd"/>
      <w:r>
        <w:rPr>
          <w:spacing w:val="-8"/>
        </w:rPr>
        <w:t xml:space="preserve"> </w:t>
      </w:r>
      <w:r>
        <w:t>gibi</w:t>
      </w:r>
      <w:r>
        <w:rPr>
          <w:spacing w:val="-9"/>
        </w:rPr>
        <w:t xml:space="preserve"> </w:t>
      </w:r>
      <w:r>
        <w:t>klasik</w:t>
      </w:r>
      <w:r>
        <w:rPr>
          <w:spacing w:val="-9"/>
        </w:rPr>
        <w:t xml:space="preserve"> </w:t>
      </w:r>
      <w:r>
        <w:t xml:space="preserve">akide ve </w:t>
      </w:r>
      <w:proofErr w:type="spellStart"/>
      <w:r>
        <w:t>Eşarî’nin</w:t>
      </w:r>
      <w:proofErr w:type="spellEnd"/>
      <w:r>
        <w:t xml:space="preserve"> el-</w:t>
      </w:r>
      <w:proofErr w:type="spellStart"/>
      <w:r>
        <w:t>İbâne</w:t>
      </w:r>
      <w:proofErr w:type="spellEnd"/>
      <w:r>
        <w:t xml:space="preserve">, </w:t>
      </w:r>
      <w:proofErr w:type="spellStart"/>
      <w:r>
        <w:t>Mâtürîdî’nin</w:t>
      </w:r>
      <w:proofErr w:type="spellEnd"/>
      <w:r>
        <w:t xml:space="preserve"> </w:t>
      </w:r>
      <w:proofErr w:type="spellStart"/>
      <w:r>
        <w:t>Kitâbü’t</w:t>
      </w:r>
      <w:proofErr w:type="spellEnd"/>
      <w:r>
        <w:t>-</w:t>
      </w:r>
      <w:proofErr w:type="spellStart"/>
      <w:r>
        <w:t>Tevhid</w:t>
      </w:r>
      <w:proofErr w:type="spellEnd"/>
      <w:r>
        <w:t xml:space="preserve">, </w:t>
      </w:r>
      <w:proofErr w:type="spellStart"/>
      <w:r>
        <w:t>Cüveynî’nin</w:t>
      </w:r>
      <w:proofErr w:type="spellEnd"/>
      <w:r>
        <w:t xml:space="preserve"> el-</w:t>
      </w:r>
      <w:proofErr w:type="spellStart"/>
      <w:r>
        <w:t>İrşâd</w:t>
      </w:r>
      <w:proofErr w:type="spellEnd"/>
      <w:r>
        <w:t xml:space="preserve">, </w:t>
      </w:r>
      <w:proofErr w:type="spellStart"/>
      <w:r>
        <w:t>Pezdevî’nin</w:t>
      </w:r>
      <w:proofErr w:type="spellEnd"/>
      <w:r>
        <w:t xml:space="preserve"> </w:t>
      </w:r>
      <w:proofErr w:type="spellStart"/>
      <w:r>
        <w:t>Usûlüddin</w:t>
      </w:r>
      <w:proofErr w:type="spellEnd"/>
      <w:r>
        <w:t>,</w:t>
      </w:r>
      <w:r>
        <w:rPr>
          <w:spacing w:val="-7"/>
        </w:rPr>
        <w:t xml:space="preserve"> </w:t>
      </w:r>
      <w:proofErr w:type="spellStart"/>
      <w:r>
        <w:t>Nesefî’nin</w:t>
      </w:r>
      <w:proofErr w:type="spellEnd"/>
      <w:r>
        <w:rPr>
          <w:spacing w:val="-7"/>
        </w:rPr>
        <w:t xml:space="preserve"> </w:t>
      </w:r>
      <w:proofErr w:type="spellStart"/>
      <w:r>
        <w:t>Tabsıratü’l</w:t>
      </w:r>
      <w:proofErr w:type="spellEnd"/>
      <w:r>
        <w:t>-</w:t>
      </w:r>
      <w:proofErr w:type="spellStart"/>
      <w:r>
        <w:t>Edille</w:t>
      </w:r>
      <w:proofErr w:type="spellEnd"/>
      <w:r>
        <w:rPr>
          <w:spacing w:val="-7"/>
        </w:rPr>
        <w:t xml:space="preserve"> </w:t>
      </w:r>
      <w:r>
        <w:t>ve</w:t>
      </w:r>
      <w:r>
        <w:rPr>
          <w:spacing w:val="-7"/>
        </w:rPr>
        <w:t xml:space="preserve"> </w:t>
      </w:r>
      <w:proofErr w:type="spellStart"/>
      <w:r>
        <w:t>Bahrü’l</w:t>
      </w:r>
      <w:proofErr w:type="spellEnd"/>
      <w:r>
        <w:t>-Kelâm,</w:t>
      </w:r>
      <w:r>
        <w:rPr>
          <w:spacing w:val="-7"/>
        </w:rPr>
        <w:t xml:space="preserve"> </w:t>
      </w:r>
      <w:proofErr w:type="spellStart"/>
      <w:r>
        <w:t>Sâbûnî’nin</w:t>
      </w:r>
      <w:proofErr w:type="spellEnd"/>
      <w:r>
        <w:rPr>
          <w:spacing w:val="-7"/>
        </w:rPr>
        <w:t xml:space="preserve"> </w:t>
      </w:r>
      <w:r>
        <w:t>el-</w:t>
      </w:r>
      <w:proofErr w:type="spellStart"/>
      <w:r>
        <w:t>Bidâyesi</w:t>
      </w:r>
      <w:proofErr w:type="spellEnd"/>
      <w:r>
        <w:rPr>
          <w:spacing w:val="-7"/>
        </w:rPr>
        <w:t xml:space="preserve"> </w:t>
      </w:r>
      <w:r>
        <w:t>gibi</w:t>
      </w:r>
      <w:r>
        <w:rPr>
          <w:spacing w:val="-7"/>
        </w:rPr>
        <w:t xml:space="preserve"> </w:t>
      </w:r>
      <w:r>
        <w:t>klasik kelâm metinlerinden seçilen bölümler okunup belli problemler değerlendirilecektir.</w:t>
      </w:r>
      <w:proofErr w:type="gramEnd"/>
    </w:p>
    <w:p w:rsidR="00F97019" w:rsidRDefault="00F97019" w:rsidP="001D7FAB">
      <w:pPr>
        <w:pStyle w:val="GvdeMetni"/>
        <w:spacing w:before="0"/>
        <w:ind w:left="116" w:right="114"/>
        <w:jc w:val="both"/>
      </w:pPr>
    </w:p>
    <w:p w:rsidR="00F97019" w:rsidRDefault="00F97019" w:rsidP="00F97019">
      <w:pPr>
        <w:pStyle w:val="Balk1"/>
      </w:pPr>
      <w:r w:rsidRPr="00F97019">
        <w:t>TİB510</w:t>
      </w:r>
      <w:r>
        <w:t xml:space="preserve"> Kelâmın</w:t>
      </w:r>
      <w:r>
        <w:rPr>
          <w:spacing w:val="-2"/>
        </w:rPr>
        <w:t xml:space="preserve"> </w:t>
      </w:r>
      <w:r>
        <w:t>Felsefe</w:t>
      </w:r>
      <w:r>
        <w:rPr>
          <w:spacing w:val="-2"/>
        </w:rPr>
        <w:t xml:space="preserve"> </w:t>
      </w:r>
      <w:r>
        <w:t>Eleştirisi</w:t>
      </w:r>
      <w:r>
        <w:rPr>
          <w:spacing w:val="-2"/>
        </w:rPr>
        <w:t xml:space="preserve"> </w:t>
      </w:r>
      <w:r>
        <w:t>(Seçmeli)</w:t>
      </w:r>
      <w:r>
        <w:rPr>
          <w:spacing w:val="-2"/>
        </w:rPr>
        <w:t xml:space="preserve"> </w:t>
      </w:r>
      <w:r>
        <w:t>(3</w:t>
      </w:r>
      <w:r>
        <w:rPr>
          <w:spacing w:val="-1"/>
        </w:rPr>
        <w:t xml:space="preserve"> </w:t>
      </w:r>
      <w:r>
        <w:t>0</w:t>
      </w:r>
      <w:r>
        <w:rPr>
          <w:spacing w:val="-1"/>
        </w:rPr>
        <w:t xml:space="preserve"> </w:t>
      </w:r>
      <w:r>
        <w:rPr>
          <w:spacing w:val="-4"/>
        </w:rPr>
        <w:t>3–6)</w:t>
      </w:r>
    </w:p>
    <w:p w:rsidR="00F97019" w:rsidRDefault="00F97019" w:rsidP="00F97019">
      <w:pPr>
        <w:pStyle w:val="GvdeMetni"/>
        <w:rPr>
          <w:b/>
        </w:rPr>
      </w:pPr>
    </w:p>
    <w:p w:rsidR="00F97019" w:rsidRDefault="00F97019" w:rsidP="00F97019">
      <w:pPr>
        <w:pStyle w:val="GvdeMetni"/>
        <w:spacing w:before="0"/>
        <w:ind w:left="116" w:right="114"/>
        <w:jc w:val="both"/>
      </w:pPr>
      <w:r>
        <w:t>Dini</w:t>
      </w:r>
      <w:r>
        <w:rPr>
          <w:spacing w:val="-2"/>
        </w:rPr>
        <w:t xml:space="preserve"> </w:t>
      </w:r>
      <w:r>
        <w:t>düşünceyi</w:t>
      </w:r>
      <w:r>
        <w:rPr>
          <w:spacing w:val="-2"/>
        </w:rPr>
        <w:t xml:space="preserve"> </w:t>
      </w:r>
      <w:r>
        <w:t>oluşturan</w:t>
      </w:r>
      <w:r>
        <w:rPr>
          <w:spacing w:val="-2"/>
        </w:rPr>
        <w:t xml:space="preserve"> </w:t>
      </w:r>
      <w:r>
        <w:t>temel</w:t>
      </w:r>
      <w:r>
        <w:rPr>
          <w:spacing w:val="-2"/>
        </w:rPr>
        <w:t xml:space="preserve"> </w:t>
      </w:r>
      <w:r>
        <w:t>aktörlerden</w:t>
      </w:r>
      <w:r>
        <w:rPr>
          <w:spacing w:val="-3"/>
        </w:rPr>
        <w:t xml:space="preserve"> </w:t>
      </w:r>
      <w:r>
        <w:t>ikisi</w:t>
      </w:r>
      <w:r>
        <w:rPr>
          <w:spacing w:val="-2"/>
        </w:rPr>
        <w:t xml:space="preserve"> </w:t>
      </w:r>
      <w:r>
        <w:t>olan</w:t>
      </w:r>
      <w:r>
        <w:rPr>
          <w:spacing w:val="-3"/>
        </w:rPr>
        <w:t xml:space="preserve"> </w:t>
      </w:r>
      <w:r>
        <w:t>kelâm</w:t>
      </w:r>
      <w:r>
        <w:rPr>
          <w:spacing w:val="-2"/>
        </w:rPr>
        <w:t xml:space="preserve"> </w:t>
      </w:r>
      <w:r>
        <w:t>ve</w:t>
      </w:r>
      <w:r>
        <w:rPr>
          <w:spacing w:val="-2"/>
        </w:rPr>
        <w:t xml:space="preserve"> </w:t>
      </w:r>
      <w:r>
        <w:t>felsefenin</w:t>
      </w:r>
      <w:r>
        <w:rPr>
          <w:spacing w:val="-3"/>
        </w:rPr>
        <w:t xml:space="preserve"> </w:t>
      </w:r>
      <w:r>
        <w:t>yapısı</w:t>
      </w:r>
      <w:r>
        <w:rPr>
          <w:spacing w:val="-2"/>
        </w:rPr>
        <w:t xml:space="preserve"> </w:t>
      </w:r>
      <w:r>
        <w:t>ve</w:t>
      </w:r>
      <w:r>
        <w:rPr>
          <w:spacing w:val="-2"/>
        </w:rPr>
        <w:t xml:space="preserve"> </w:t>
      </w:r>
      <w:r>
        <w:t>iki</w:t>
      </w:r>
      <w:r>
        <w:rPr>
          <w:spacing w:val="-2"/>
        </w:rPr>
        <w:t xml:space="preserve"> </w:t>
      </w:r>
      <w:r>
        <w:t xml:space="preserve">disiplin arasındaki ilişki hakkında bilgi vermek ve bu düşünceler hakkında özgün bakış açıları </w:t>
      </w:r>
      <w:r>
        <w:rPr>
          <w:spacing w:val="-2"/>
        </w:rPr>
        <w:t>geliştirmek.</w:t>
      </w:r>
    </w:p>
    <w:p w:rsidR="00F97019" w:rsidRDefault="00F97019" w:rsidP="00F97019">
      <w:pPr>
        <w:pStyle w:val="GvdeMetni"/>
      </w:pPr>
    </w:p>
    <w:p w:rsidR="00F97019" w:rsidRDefault="00F97019" w:rsidP="00F97019">
      <w:pPr>
        <w:pStyle w:val="GvdeMetni"/>
        <w:spacing w:before="0"/>
        <w:ind w:left="116" w:right="114"/>
        <w:jc w:val="both"/>
      </w:pPr>
      <w:r>
        <w:t xml:space="preserve">Ders Kitabı, Referanslar: </w:t>
      </w:r>
      <w:proofErr w:type="spellStart"/>
      <w:r>
        <w:t>Gazzâlî</w:t>
      </w:r>
      <w:proofErr w:type="spellEnd"/>
      <w:r>
        <w:t xml:space="preserve">, </w:t>
      </w:r>
      <w:proofErr w:type="spellStart"/>
      <w:r>
        <w:t>Tehâfütü’l</w:t>
      </w:r>
      <w:proofErr w:type="spellEnd"/>
      <w:r>
        <w:t>-</w:t>
      </w:r>
      <w:proofErr w:type="spellStart"/>
      <w:r>
        <w:t>Felâsife</w:t>
      </w:r>
      <w:proofErr w:type="spellEnd"/>
      <w:r>
        <w:t xml:space="preserve">, İstanbul, 2005. Orhan Şener </w:t>
      </w:r>
      <w:proofErr w:type="spellStart"/>
      <w:r>
        <w:t>Koloğlu</w:t>
      </w:r>
      <w:proofErr w:type="spellEnd"/>
      <w:r>
        <w:t xml:space="preserve">, Mutezile’nin Felsefe Eleştirisi, Bursa 2011. </w:t>
      </w:r>
      <w:proofErr w:type="spellStart"/>
      <w:r>
        <w:t>Şehristânî</w:t>
      </w:r>
      <w:proofErr w:type="spellEnd"/>
      <w:r>
        <w:t xml:space="preserve">, </w:t>
      </w:r>
      <w:proofErr w:type="spellStart"/>
      <w:r>
        <w:t>Musarâtü’l</w:t>
      </w:r>
      <w:proofErr w:type="spellEnd"/>
      <w:r>
        <w:t xml:space="preserve">- </w:t>
      </w:r>
      <w:proofErr w:type="spellStart"/>
      <w:r>
        <w:t>Felâsife</w:t>
      </w:r>
      <w:proofErr w:type="spellEnd"/>
      <w:r>
        <w:t xml:space="preserve">, Londra, 2001. </w:t>
      </w:r>
      <w:proofErr w:type="spellStart"/>
      <w:r>
        <w:t>İbnü’l</w:t>
      </w:r>
      <w:proofErr w:type="spellEnd"/>
      <w:r>
        <w:t>-</w:t>
      </w:r>
      <w:proofErr w:type="spellStart"/>
      <w:r>
        <w:t>Melâhimî</w:t>
      </w:r>
      <w:proofErr w:type="spellEnd"/>
      <w:r>
        <w:t xml:space="preserve">, </w:t>
      </w:r>
      <w:proofErr w:type="spellStart"/>
      <w:r>
        <w:t>Tuhfetü’l</w:t>
      </w:r>
      <w:proofErr w:type="spellEnd"/>
      <w:r>
        <w:t>-</w:t>
      </w:r>
      <w:proofErr w:type="spellStart"/>
      <w:r>
        <w:t>Mütekellimîn</w:t>
      </w:r>
      <w:proofErr w:type="spellEnd"/>
      <w:r>
        <w:t xml:space="preserve"> </w:t>
      </w:r>
      <w:proofErr w:type="spellStart"/>
      <w:r>
        <w:t>fi’r</w:t>
      </w:r>
      <w:proofErr w:type="spellEnd"/>
      <w:r>
        <w:t>-</w:t>
      </w:r>
      <w:proofErr w:type="spellStart"/>
      <w:r>
        <w:t>Redd</w:t>
      </w:r>
      <w:proofErr w:type="spellEnd"/>
      <w:r>
        <w:t xml:space="preserve"> </w:t>
      </w:r>
      <w:proofErr w:type="spellStart"/>
      <w:r>
        <w:t>ale’l</w:t>
      </w:r>
      <w:proofErr w:type="spellEnd"/>
      <w:r>
        <w:t>-</w:t>
      </w:r>
      <w:proofErr w:type="spellStart"/>
      <w:r>
        <w:t>Felâsife</w:t>
      </w:r>
      <w:proofErr w:type="spellEnd"/>
      <w:r>
        <w:t>, Tahran, 2008. Gürbüz Deniz,</w:t>
      </w:r>
      <w:r>
        <w:rPr>
          <w:spacing w:val="-11"/>
        </w:rPr>
        <w:t xml:space="preserve"> </w:t>
      </w:r>
      <w:r>
        <w:t>Kelâm-Felsefe</w:t>
      </w:r>
      <w:r>
        <w:rPr>
          <w:spacing w:val="-11"/>
        </w:rPr>
        <w:t xml:space="preserve"> </w:t>
      </w:r>
      <w:r>
        <w:t>Tartışmaları,</w:t>
      </w:r>
      <w:r>
        <w:rPr>
          <w:spacing w:val="-11"/>
        </w:rPr>
        <w:t xml:space="preserve"> </w:t>
      </w:r>
      <w:r>
        <w:t>Ankara,</w:t>
      </w:r>
      <w:r>
        <w:rPr>
          <w:spacing w:val="-11"/>
        </w:rPr>
        <w:t xml:space="preserve"> </w:t>
      </w:r>
      <w:r>
        <w:t>2009.</w:t>
      </w:r>
      <w:r>
        <w:rPr>
          <w:spacing w:val="-11"/>
        </w:rPr>
        <w:t xml:space="preserve"> </w:t>
      </w:r>
      <w:r>
        <w:t>Ahmet</w:t>
      </w:r>
      <w:r>
        <w:rPr>
          <w:spacing w:val="-11"/>
        </w:rPr>
        <w:t xml:space="preserve"> </w:t>
      </w:r>
      <w:proofErr w:type="spellStart"/>
      <w:r>
        <w:t>Arslan</w:t>
      </w:r>
      <w:proofErr w:type="spellEnd"/>
      <w:r>
        <w:t>,</w:t>
      </w:r>
      <w:r>
        <w:rPr>
          <w:spacing w:val="-11"/>
        </w:rPr>
        <w:t xml:space="preserve"> </w:t>
      </w:r>
      <w:r>
        <w:t>Kemal</w:t>
      </w:r>
      <w:r>
        <w:rPr>
          <w:spacing w:val="-11"/>
        </w:rPr>
        <w:t xml:space="preserve"> </w:t>
      </w:r>
      <w:proofErr w:type="spellStart"/>
      <w:r>
        <w:t>Paşazâde’nin</w:t>
      </w:r>
      <w:proofErr w:type="spellEnd"/>
      <w:r>
        <w:rPr>
          <w:spacing w:val="-11"/>
        </w:rPr>
        <w:t xml:space="preserve"> </w:t>
      </w:r>
      <w:proofErr w:type="spellStart"/>
      <w:r>
        <w:t>Tehâfüt</w:t>
      </w:r>
      <w:proofErr w:type="spellEnd"/>
      <w:r>
        <w:t xml:space="preserve"> Haşiyesi’nin</w:t>
      </w:r>
      <w:r>
        <w:rPr>
          <w:spacing w:val="-1"/>
        </w:rPr>
        <w:t xml:space="preserve"> </w:t>
      </w:r>
      <w:r>
        <w:t>Tahlili,</w:t>
      </w:r>
      <w:r>
        <w:rPr>
          <w:spacing w:val="-1"/>
        </w:rPr>
        <w:t xml:space="preserve"> </w:t>
      </w:r>
      <w:r>
        <w:t>Ankara,</w:t>
      </w:r>
      <w:r>
        <w:rPr>
          <w:spacing w:val="-1"/>
        </w:rPr>
        <w:t xml:space="preserve"> </w:t>
      </w:r>
      <w:r>
        <w:t>1987.</w:t>
      </w:r>
      <w:r>
        <w:rPr>
          <w:spacing w:val="-1"/>
        </w:rPr>
        <w:t xml:space="preserve"> </w:t>
      </w:r>
      <w:proofErr w:type="spellStart"/>
      <w:r>
        <w:t>Abdürrahim</w:t>
      </w:r>
      <w:proofErr w:type="spellEnd"/>
      <w:r>
        <w:rPr>
          <w:spacing w:val="-1"/>
        </w:rPr>
        <w:t xml:space="preserve"> </w:t>
      </w:r>
      <w:r>
        <w:t>Güzel,</w:t>
      </w:r>
      <w:r>
        <w:rPr>
          <w:spacing w:val="-1"/>
        </w:rPr>
        <w:t xml:space="preserve"> </w:t>
      </w:r>
      <w:proofErr w:type="spellStart"/>
      <w:r>
        <w:t>Karabağî</w:t>
      </w:r>
      <w:proofErr w:type="spellEnd"/>
      <w:r>
        <w:rPr>
          <w:spacing w:val="-1"/>
        </w:rPr>
        <w:t xml:space="preserve"> </w:t>
      </w:r>
      <w:r>
        <w:t>ve</w:t>
      </w:r>
      <w:r>
        <w:rPr>
          <w:spacing w:val="-1"/>
        </w:rPr>
        <w:t xml:space="preserve"> </w:t>
      </w:r>
      <w:proofErr w:type="spellStart"/>
      <w:r>
        <w:t>Tehâfüt’ü</w:t>
      </w:r>
      <w:proofErr w:type="spellEnd"/>
      <w:r>
        <w:t>,</w:t>
      </w:r>
      <w:r>
        <w:rPr>
          <w:spacing w:val="-1"/>
        </w:rPr>
        <w:t xml:space="preserve"> </w:t>
      </w:r>
      <w:r>
        <w:t>Ankara,</w:t>
      </w:r>
      <w:r>
        <w:rPr>
          <w:spacing w:val="-1"/>
        </w:rPr>
        <w:t xml:space="preserve"> </w:t>
      </w:r>
      <w:r>
        <w:t>1991. Fatih Toktaş, İslâm Düşüncesinde Felsefe Eleştirileri, İstanbul, 2004.</w:t>
      </w:r>
    </w:p>
    <w:p w:rsidR="00F97019" w:rsidRDefault="00F97019" w:rsidP="00F97019">
      <w:pPr>
        <w:pStyle w:val="GvdeMetni"/>
      </w:pPr>
    </w:p>
    <w:p w:rsidR="00F97019" w:rsidRDefault="00F97019" w:rsidP="00F97019">
      <w:pPr>
        <w:jc w:val="both"/>
        <w:sectPr w:rsidR="00F97019" w:rsidSect="00F97019">
          <w:pgSz w:w="11910" w:h="16840"/>
          <w:pgMar w:top="1160" w:right="1300" w:bottom="1560" w:left="1300" w:header="708" w:footer="708" w:gutter="0"/>
          <w:cols w:space="708"/>
        </w:sectPr>
      </w:pPr>
    </w:p>
    <w:p w:rsidR="00F97019" w:rsidRDefault="00F97019" w:rsidP="00F97019">
      <w:pPr>
        <w:pStyle w:val="GvdeMetni"/>
        <w:spacing w:before="77"/>
        <w:ind w:left="116" w:right="114"/>
        <w:jc w:val="both"/>
      </w:pPr>
      <w:proofErr w:type="spellStart"/>
      <w:r>
        <w:lastRenderedPageBreak/>
        <w:t>Paşazâde’nin</w:t>
      </w:r>
      <w:proofErr w:type="spellEnd"/>
      <w:r>
        <w:t xml:space="preserve"> </w:t>
      </w:r>
      <w:proofErr w:type="spellStart"/>
      <w:r>
        <w:t>Tehâfüt</w:t>
      </w:r>
      <w:proofErr w:type="spellEnd"/>
      <w:r>
        <w:t xml:space="preserve"> Haşiyesi’nin Tahlili, Ankara, 1987. </w:t>
      </w:r>
      <w:proofErr w:type="spellStart"/>
      <w:r>
        <w:t>Abdürrahim</w:t>
      </w:r>
      <w:proofErr w:type="spellEnd"/>
      <w:r>
        <w:t xml:space="preserve"> Güzel, </w:t>
      </w:r>
      <w:proofErr w:type="spellStart"/>
      <w:r>
        <w:t>Karabağî</w:t>
      </w:r>
      <w:proofErr w:type="spellEnd"/>
      <w:r>
        <w:t xml:space="preserve"> ve </w:t>
      </w:r>
      <w:proofErr w:type="spellStart"/>
      <w:r>
        <w:t>Tehâfüt’ü</w:t>
      </w:r>
      <w:proofErr w:type="spellEnd"/>
      <w:r>
        <w:t>,</w:t>
      </w:r>
      <w:r>
        <w:rPr>
          <w:spacing w:val="-10"/>
        </w:rPr>
        <w:t xml:space="preserve"> </w:t>
      </w:r>
      <w:r>
        <w:t>Ankara,</w:t>
      </w:r>
      <w:r>
        <w:rPr>
          <w:spacing w:val="-8"/>
        </w:rPr>
        <w:t xml:space="preserve"> </w:t>
      </w:r>
      <w:r>
        <w:t>1991.</w:t>
      </w:r>
      <w:r>
        <w:rPr>
          <w:spacing w:val="-8"/>
        </w:rPr>
        <w:t xml:space="preserve"> </w:t>
      </w:r>
      <w:r>
        <w:t>Fatih</w:t>
      </w:r>
      <w:r>
        <w:rPr>
          <w:spacing w:val="-8"/>
        </w:rPr>
        <w:t xml:space="preserve"> </w:t>
      </w:r>
      <w:r>
        <w:t>Toktaş,</w:t>
      </w:r>
      <w:r>
        <w:rPr>
          <w:spacing w:val="-7"/>
        </w:rPr>
        <w:t xml:space="preserve"> </w:t>
      </w:r>
      <w:r>
        <w:t>İslâm</w:t>
      </w:r>
      <w:r>
        <w:rPr>
          <w:spacing w:val="-8"/>
        </w:rPr>
        <w:t xml:space="preserve"> </w:t>
      </w:r>
      <w:r>
        <w:t>Düşüncesinde</w:t>
      </w:r>
      <w:r>
        <w:rPr>
          <w:spacing w:val="-8"/>
        </w:rPr>
        <w:t xml:space="preserve"> </w:t>
      </w:r>
      <w:r>
        <w:t>Felsefe</w:t>
      </w:r>
      <w:r>
        <w:rPr>
          <w:spacing w:val="-8"/>
        </w:rPr>
        <w:t xml:space="preserve"> </w:t>
      </w:r>
      <w:r>
        <w:t>Eleştirileri,</w:t>
      </w:r>
      <w:r>
        <w:rPr>
          <w:spacing w:val="-8"/>
        </w:rPr>
        <w:t xml:space="preserve"> </w:t>
      </w:r>
      <w:r>
        <w:t>İstanbul,</w:t>
      </w:r>
      <w:r>
        <w:rPr>
          <w:spacing w:val="-7"/>
        </w:rPr>
        <w:t xml:space="preserve"> </w:t>
      </w:r>
      <w:r>
        <w:rPr>
          <w:spacing w:val="-2"/>
        </w:rPr>
        <w:t>2004.</w:t>
      </w:r>
    </w:p>
    <w:p w:rsidR="00F97019" w:rsidRDefault="00F97019" w:rsidP="00F97019">
      <w:pPr>
        <w:pStyle w:val="GvdeMetni"/>
      </w:pPr>
    </w:p>
    <w:p w:rsidR="00F97019" w:rsidRDefault="00F97019" w:rsidP="00F97019">
      <w:pPr>
        <w:pStyle w:val="GvdeMetni"/>
      </w:pPr>
    </w:p>
    <w:p w:rsidR="00F97019" w:rsidRDefault="00F97019" w:rsidP="00F97019">
      <w:pPr>
        <w:pStyle w:val="Balk1"/>
      </w:pPr>
      <w:proofErr w:type="spellStart"/>
      <w:r w:rsidRPr="00F97019">
        <w:t>TİB512</w:t>
      </w:r>
      <w:r>
        <w:t>Tefsir</w:t>
      </w:r>
      <w:proofErr w:type="spellEnd"/>
      <w:r>
        <w:rPr>
          <w:spacing w:val="-1"/>
        </w:rPr>
        <w:t xml:space="preserve"> </w:t>
      </w:r>
      <w:proofErr w:type="spellStart"/>
      <w:r>
        <w:t>Usûlünde</w:t>
      </w:r>
      <w:proofErr w:type="spellEnd"/>
      <w:r>
        <w:rPr>
          <w:spacing w:val="-2"/>
        </w:rPr>
        <w:t xml:space="preserve"> </w:t>
      </w:r>
      <w:r>
        <w:t>Temel</w:t>
      </w:r>
      <w:r>
        <w:rPr>
          <w:spacing w:val="-1"/>
        </w:rPr>
        <w:t xml:space="preserve"> </w:t>
      </w:r>
      <w:r>
        <w:t>Konular</w:t>
      </w:r>
      <w:r>
        <w:rPr>
          <w:spacing w:val="-1"/>
        </w:rPr>
        <w:t xml:space="preserve"> </w:t>
      </w:r>
      <w:r>
        <w:t>(Seçmeli)</w:t>
      </w:r>
      <w:r>
        <w:rPr>
          <w:spacing w:val="-1"/>
        </w:rPr>
        <w:t xml:space="preserve"> </w:t>
      </w:r>
      <w:r>
        <w:t>(3</w:t>
      </w:r>
      <w:r>
        <w:rPr>
          <w:spacing w:val="-1"/>
        </w:rPr>
        <w:t xml:space="preserve"> </w:t>
      </w:r>
      <w:r>
        <w:t xml:space="preserve">0 </w:t>
      </w:r>
      <w:r>
        <w:rPr>
          <w:spacing w:val="-4"/>
        </w:rPr>
        <w:t>3–6)</w:t>
      </w:r>
    </w:p>
    <w:p w:rsidR="00F97019" w:rsidRDefault="00F97019" w:rsidP="00F97019">
      <w:pPr>
        <w:pStyle w:val="GvdeMetni"/>
        <w:rPr>
          <w:b/>
        </w:rPr>
      </w:pPr>
    </w:p>
    <w:p w:rsidR="00F97019" w:rsidRDefault="00F97019" w:rsidP="00F97019">
      <w:pPr>
        <w:pStyle w:val="GvdeMetni"/>
        <w:spacing w:before="0"/>
        <w:ind w:left="116" w:right="114"/>
        <w:jc w:val="both"/>
      </w:pPr>
      <w:r>
        <w:t>Tefsirle ilgili çalışma yapmak isteyenlerin, bu alandaki konuları, bu konular üzerindeki tartışmaları ve farklı değerlendirmeleri bilmeleri gerekir. Bu derste tefsir usulü konularının tanıtılması ve detaylıca işlenmesi hedeflenmektedir. Bu amaçla Kur’an İlimleri veya Tefsir Usulü diye bilinen ve tefsirin alt yapısını oluşturan konular genel hatlarıyla tanıtılıp öğrenilir.</w:t>
      </w:r>
    </w:p>
    <w:p w:rsidR="00F97019" w:rsidRDefault="00F97019" w:rsidP="00F97019">
      <w:pPr>
        <w:pStyle w:val="GvdeMetni"/>
      </w:pPr>
    </w:p>
    <w:p w:rsidR="00F97019" w:rsidRDefault="00F97019" w:rsidP="00F97019">
      <w:pPr>
        <w:pStyle w:val="Balk1"/>
      </w:pPr>
      <w:r w:rsidRPr="00F97019">
        <w:t>TİB514</w:t>
      </w:r>
      <w:r>
        <w:t xml:space="preserve"> Osmanlıca Tasavvuf Metinleri (Seçmeli) (3 0 </w:t>
      </w:r>
      <w:r>
        <w:rPr>
          <w:spacing w:val="-4"/>
        </w:rPr>
        <w:t>3–6)</w:t>
      </w:r>
    </w:p>
    <w:p w:rsidR="00F97019" w:rsidRDefault="00F97019" w:rsidP="00F97019">
      <w:pPr>
        <w:pStyle w:val="GvdeMetni"/>
        <w:rPr>
          <w:b/>
        </w:rPr>
      </w:pPr>
    </w:p>
    <w:p w:rsidR="00F97019" w:rsidRDefault="00F97019" w:rsidP="00F97019">
      <w:pPr>
        <w:pStyle w:val="GvdeMetni"/>
        <w:spacing w:before="0"/>
        <w:ind w:left="116"/>
        <w:jc w:val="both"/>
      </w:pPr>
      <w:r>
        <w:t>Osmanlıcayı</w:t>
      </w:r>
      <w:r>
        <w:rPr>
          <w:spacing w:val="-1"/>
        </w:rPr>
        <w:t xml:space="preserve"> </w:t>
      </w:r>
      <w:r>
        <w:t>diri</w:t>
      </w:r>
      <w:r>
        <w:rPr>
          <w:spacing w:val="2"/>
        </w:rPr>
        <w:t xml:space="preserve"> </w:t>
      </w:r>
      <w:r>
        <w:t>tutmak</w:t>
      </w:r>
      <w:r>
        <w:rPr>
          <w:spacing w:val="2"/>
        </w:rPr>
        <w:t xml:space="preserve"> </w:t>
      </w:r>
      <w:r>
        <w:t>ve</w:t>
      </w:r>
      <w:r>
        <w:rPr>
          <w:spacing w:val="2"/>
        </w:rPr>
        <w:t xml:space="preserve"> </w:t>
      </w:r>
      <w:r>
        <w:t>geliştirmek</w:t>
      </w:r>
      <w:r>
        <w:rPr>
          <w:spacing w:val="2"/>
        </w:rPr>
        <w:t xml:space="preserve"> </w:t>
      </w:r>
      <w:r>
        <w:t>amacıyla</w:t>
      </w:r>
      <w:r>
        <w:rPr>
          <w:spacing w:val="1"/>
        </w:rPr>
        <w:t xml:space="preserve"> </w:t>
      </w:r>
      <w:r>
        <w:t>tasavvuf</w:t>
      </w:r>
      <w:r>
        <w:rPr>
          <w:spacing w:val="2"/>
        </w:rPr>
        <w:t xml:space="preserve"> </w:t>
      </w:r>
      <w:r>
        <w:t>alanında</w:t>
      </w:r>
      <w:r>
        <w:rPr>
          <w:spacing w:val="2"/>
        </w:rPr>
        <w:t xml:space="preserve"> </w:t>
      </w:r>
      <w:r>
        <w:t>kaleme</w:t>
      </w:r>
      <w:r>
        <w:rPr>
          <w:spacing w:val="2"/>
        </w:rPr>
        <w:t xml:space="preserve"> </w:t>
      </w:r>
      <w:r>
        <w:t>alınmış</w:t>
      </w:r>
      <w:r>
        <w:rPr>
          <w:spacing w:val="2"/>
        </w:rPr>
        <w:t xml:space="preserve"> </w:t>
      </w:r>
      <w:r>
        <w:rPr>
          <w:spacing w:val="-2"/>
        </w:rPr>
        <w:t>Osmanlıca</w:t>
      </w:r>
    </w:p>
    <w:p w:rsidR="00F97019" w:rsidRDefault="00F97019" w:rsidP="00F97019">
      <w:pPr>
        <w:pStyle w:val="GvdeMetni"/>
        <w:spacing w:before="0"/>
        <w:ind w:left="116"/>
        <w:jc w:val="both"/>
      </w:pPr>
      <w:proofErr w:type="gramStart"/>
      <w:r>
        <w:t>metinler</w:t>
      </w:r>
      <w:proofErr w:type="gramEnd"/>
      <w:r>
        <w:rPr>
          <w:spacing w:val="-1"/>
        </w:rPr>
        <w:t xml:space="preserve"> </w:t>
      </w:r>
      <w:r>
        <w:t>yapı ve konu</w:t>
      </w:r>
      <w:r>
        <w:rPr>
          <w:spacing w:val="-1"/>
        </w:rPr>
        <w:t xml:space="preserve"> </w:t>
      </w:r>
      <w:r>
        <w:t>itibariyle</w:t>
      </w:r>
      <w:r>
        <w:rPr>
          <w:spacing w:val="-1"/>
        </w:rPr>
        <w:t xml:space="preserve"> </w:t>
      </w:r>
      <w:r>
        <w:t xml:space="preserve">ele </w:t>
      </w:r>
      <w:r>
        <w:rPr>
          <w:spacing w:val="-2"/>
        </w:rPr>
        <w:t>alınacaktır.</w:t>
      </w:r>
    </w:p>
    <w:p w:rsidR="00F97019" w:rsidRDefault="00F97019" w:rsidP="00F97019">
      <w:pPr>
        <w:pStyle w:val="GvdeMetni"/>
      </w:pPr>
    </w:p>
    <w:p w:rsidR="00F97019" w:rsidRDefault="00F97019" w:rsidP="00F97019">
      <w:pPr>
        <w:pStyle w:val="Balk1"/>
        <w:spacing w:before="77"/>
      </w:pPr>
      <w:r w:rsidRPr="00F97019">
        <w:t>TİB516</w:t>
      </w:r>
      <w:r>
        <w:t xml:space="preserve"> Tasavvufta</w:t>
      </w:r>
      <w:r>
        <w:rPr>
          <w:spacing w:val="-1"/>
        </w:rPr>
        <w:t xml:space="preserve"> </w:t>
      </w:r>
      <w:r>
        <w:t>Varlık</w:t>
      </w:r>
      <w:r>
        <w:rPr>
          <w:spacing w:val="-1"/>
        </w:rPr>
        <w:t xml:space="preserve"> </w:t>
      </w:r>
      <w:r>
        <w:t>Mertebeleri</w:t>
      </w:r>
      <w:r>
        <w:rPr>
          <w:spacing w:val="-1"/>
        </w:rPr>
        <w:t xml:space="preserve"> </w:t>
      </w:r>
      <w:r>
        <w:t>(Seçmeli) (3</w:t>
      </w:r>
      <w:r>
        <w:rPr>
          <w:spacing w:val="-2"/>
        </w:rPr>
        <w:t xml:space="preserve"> </w:t>
      </w:r>
      <w:r>
        <w:t xml:space="preserve">0 </w:t>
      </w:r>
      <w:r>
        <w:rPr>
          <w:spacing w:val="-4"/>
        </w:rPr>
        <w:t>3–6)</w:t>
      </w:r>
    </w:p>
    <w:p w:rsidR="00F97019" w:rsidRDefault="00F97019" w:rsidP="00F97019">
      <w:pPr>
        <w:pStyle w:val="GvdeMetni"/>
        <w:rPr>
          <w:b/>
        </w:rPr>
      </w:pPr>
    </w:p>
    <w:p w:rsidR="00F97019" w:rsidRDefault="00F97019" w:rsidP="00F97019">
      <w:pPr>
        <w:pStyle w:val="GvdeMetni"/>
        <w:spacing w:before="0"/>
        <w:ind w:left="116"/>
        <w:jc w:val="both"/>
      </w:pPr>
      <w:r>
        <w:t>Bu</w:t>
      </w:r>
      <w:r>
        <w:rPr>
          <w:spacing w:val="-15"/>
        </w:rPr>
        <w:t xml:space="preserve"> </w:t>
      </w:r>
      <w:r>
        <w:t>derste</w:t>
      </w:r>
      <w:r>
        <w:rPr>
          <w:spacing w:val="-12"/>
        </w:rPr>
        <w:t xml:space="preserve"> </w:t>
      </w:r>
      <w:r>
        <w:t>vahdet-i</w:t>
      </w:r>
      <w:r>
        <w:rPr>
          <w:spacing w:val="-13"/>
        </w:rPr>
        <w:t xml:space="preserve"> </w:t>
      </w:r>
      <w:proofErr w:type="spellStart"/>
      <w:r>
        <w:t>kusud</w:t>
      </w:r>
      <w:proofErr w:type="spellEnd"/>
      <w:r>
        <w:t>,</w:t>
      </w:r>
      <w:r>
        <w:rPr>
          <w:spacing w:val="-12"/>
        </w:rPr>
        <w:t xml:space="preserve"> </w:t>
      </w:r>
      <w:r>
        <w:t>vahdet-i</w:t>
      </w:r>
      <w:r>
        <w:rPr>
          <w:spacing w:val="-13"/>
        </w:rPr>
        <w:t xml:space="preserve"> </w:t>
      </w:r>
      <w:proofErr w:type="spellStart"/>
      <w:r>
        <w:t>suhud</w:t>
      </w:r>
      <w:proofErr w:type="spellEnd"/>
      <w:r>
        <w:t>,</w:t>
      </w:r>
      <w:r>
        <w:rPr>
          <w:spacing w:val="-12"/>
        </w:rPr>
        <w:t xml:space="preserve"> </w:t>
      </w:r>
      <w:r>
        <w:t>vahdet-i</w:t>
      </w:r>
      <w:r>
        <w:rPr>
          <w:spacing w:val="-12"/>
        </w:rPr>
        <w:t xml:space="preserve"> </w:t>
      </w:r>
      <w:proofErr w:type="spellStart"/>
      <w:r>
        <w:t>vucud</w:t>
      </w:r>
      <w:proofErr w:type="spellEnd"/>
      <w:r>
        <w:rPr>
          <w:spacing w:val="-13"/>
        </w:rPr>
        <w:t xml:space="preserve"> </w:t>
      </w:r>
      <w:r>
        <w:t>ana</w:t>
      </w:r>
      <w:r>
        <w:rPr>
          <w:spacing w:val="-12"/>
        </w:rPr>
        <w:t xml:space="preserve"> </w:t>
      </w:r>
      <w:r>
        <w:t>başlıkları</w:t>
      </w:r>
      <w:r>
        <w:rPr>
          <w:spacing w:val="-13"/>
        </w:rPr>
        <w:t xml:space="preserve"> </w:t>
      </w:r>
      <w:r>
        <w:t>altında</w:t>
      </w:r>
      <w:r>
        <w:rPr>
          <w:spacing w:val="-12"/>
        </w:rPr>
        <w:t xml:space="preserve"> </w:t>
      </w:r>
      <w:r>
        <w:t>tasavvufta</w:t>
      </w:r>
      <w:r>
        <w:rPr>
          <w:spacing w:val="-12"/>
        </w:rPr>
        <w:t xml:space="preserve"> </w:t>
      </w:r>
      <w:r>
        <w:rPr>
          <w:spacing w:val="-2"/>
        </w:rPr>
        <w:t>varlık</w:t>
      </w:r>
    </w:p>
    <w:p w:rsidR="00F97019" w:rsidRDefault="00F97019" w:rsidP="00F97019">
      <w:pPr>
        <w:pStyle w:val="GvdeMetni"/>
        <w:spacing w:before="0"/>
        <w:ind w:left="116"/>
        <w:jc w:val="both"/>
      </w:pPr>
      <w:r>
        <w:t>(</w:t>
      </w:r>
      <w:proofErr w:type="spellStart"/>
      <w:r>
        <w:t>vucud</w:t>
      </w:r>
      <w:proofErr w:type="spellEnd"/>
      <w:r>
        <w:t>)</w:t>
      </w:r>
      <w:r>
        <w:rPr>
          <w:spacing w:val="-3"/>
        </w:rPr>
        <w:t xml:space="preserve"> </w:t>
      </w:r>
      <w:r>
        <w:t>kavramı ve</w:t>
      </w:r>
      <w:r>
        <w:rPr>
          <w:spacing w:val="-1"/>
        </w:rPr>
        <w:t xml:space="preserve"> </w:t>
      </w:r>
      <w:r>
        <w:t>bu kavram</w:t>
      </w:r>
      <w:r>
        <w:rPr>
          <w:spacing w:val="-1"/>
        </w:rPr>
        <w:t xml:space="preserve"> </w:t>
      </w:r>
      <w:r>
        <w:t>çerçevesinde ele</w:t>
      </w:r>
      <w:r>
        <w:rPr>
          <w:spacing w:val="-1"/>
        </w:rPr>
        <w:t xml:space="preserve"> </w:t>
      </w:r>
      <w:r>
        <w:t xml:space="preserve">alınan konular </w:t>
      </w:r>
      <w:r>
        <w:rPr>
          <w:spacing w:val="-2"/>
        </w:rPr>
        <w:t>işlenmektedir.</w:t>
      </w:r>
    </w:p>
    <w:p w:rsidR="00F97019" w:rsidRDefault="00F97019" w:rsidP="00CC753F">
      <w:pPr>
        <w:pStyle w:val="GvdeMetni"/>
        <w:spacing w:before="0"/>
        <w:ind w:right="114"/>
        <w:jc w:val="both"/>
      </w:pPr>
    </w:p>
    <w:p w:rsidR="00F97019" w:rsidRDefault="00F97019" w:rsidP="00F97019">
      <w:pPr>
        <w:pStyle w:val="Balk1"/>
      </w:pPr>
      <w:r w:rsidRPr="00F97019">
        <w:t>TİB518</w:t>
      </w:r>
      <w:r>
        <w:t xml:space="preserve"> Ahkâm</w:t>
      </w:r>
      <w:r>
        <w:rPr>
          <w:spacing w:val="-1"/>
        </w:rPr>
        <w:t xml:space="preserve"> </w:t>
      </w:r>
      <w:r>
        <w:t>Ayetleri (Seçmeli)</w:t>
      </w:r>
      <w:r>
        <w:rPr>
          <w:spacing w:val="-1"/>
        </w:rPr>
        <w:t xml:space="preserve"> </w:t>
      </w:r>
      <w:r>
        <w:t>(3</w:t>
      </w:r>
      <w:r>
        <w:rPr>
          <w:spacing w:val="-2"/>
        </w:rPr>
        <w:t xml:space="preserve"> </w:t>
      </w:r>
      <w:r>
        <w:t xml:space="preserve">0 </w:t>
      </w:r>
      <w:r>
        <w:rPr>
          <w:spacing w:val="-4"/>
        </w:rPr>
        <w:t>3–6)</w:t>
      </w:r>
    </w:p>
    <w:p w:rsidR="00F97019" w:rsidRDefault="00F97019" w:rsidP="00F97019">
      <w:pPr>
        <w:pStyle w:val="GvdeMetni"/>
        <w:rPr>
          <w:b/>
        </w:rPr>
      </w:pPr>
    </w:p>
    <w:p w:rsidR="00F97019" w:rsidRDefault="00F97019" w:rsidP="00F97019">
      <w:pPr>
        <w:pStyle w:val="GvdeMetni"/>
        <w:spacing w:before="0"/>
        <w:ind w:left="116" w:right="115"/>
        <w:jc w:val="both"/>
      </w:pPr>
      <w:r>
        <w:t>İslam Hukukunun ana kaynağı Kur’an-ı Kerim’dir. Bu nedenle fıkhî hükümlerin dayanağının bilinmesi,</w:t>
      </w:r>
      <w:r>
        <w:rPr>
          <w:spacing w:val="-6"/>
        </w:rPr>
        <w:t xml:space="preserve"> </w:t>
      </w:r>
      <w:r>
        <w:t>ancak</w:t>
      </w:r>
      <w:r>
        <w:rPr>
          <w:spacing w:val="-6"/>
        </w:rPr>
        <w:t xml:space="preserve"> </w:t>
      </w:r>
      <w:r>
        <w:t>ahkâm</w:t>
      </w:r>
      <w:r>
        <w:rPr>
          <w:spacing w:val="-6"/>
        </w:rPr>
        <w:t xml:space="preserve"> </w:t>
      </w:r>
      <w:r>
        <w:t>ayetlerinin</w:t>
      </w:r>
      <w:r>
        <w:rPr>
          <w:spacing w:val="-6"/>
        </w:rPr>
        <w:t xml:space="preserve"> </w:t>
      </w:r>
      <w:r>
        <w:t>dil</w:t>
      </w:r>
      <w:r>
        <w:rPr>
          <w:spacing w:val="-6"/>
        </w:rPr>
        <w:t xml:space="preserve"> </w:t>
      </w:r>
      <w:r>
        <w:t>ve</w:t>
      </w:r>
      <w:r>
        <w:rPr>
          <w:spacing w:val="-6"/>
        </w:rPr>
        <w:t xml:space="preserve"> </w:t>
      </w:r>
      <w:r>
        <w:t>anlam</w:t>
      </w:r>
      <w:r>
        <w:rPr>
          <w:spacing w:val="-6"/>
        </w:rPr>
        <w:t xml:space="preserve"> </w:t>
      </w:r>
      <w:r>
        <w:t>yönünden</w:t>
      </w:r>
      <w:r>
        <w:rPr>
          <w:spacing w:val="-6"/>
        </w:rPr>
        <w:t xml:space="preserve"> </w:t>
      </w:r>
      <w:r>
        <w:t>analizi</w:t>
      </w:r>
      <w:r>
        <w:rPr>
          <w:spacing w:val="-6"/>
        </w:rPr>
        <w:t xml:space="preserve"> </w:t>
      </w:r>
      <w:r>
        <w:t>ile</w:t>
      </w:r>
      <w:r>
        <w:rPr>
          <w:spacing w:val="-6"/>
        </w:rPr>
        <w:t xml:space="preserve"> </w:t>
      </w:r>
      <w:r>
        <w:t>mümkündür.</w:t>
      </w:r>
      <w:r>
        <w:rPr>
          <w:spacing w:val="-6"/>
        </w:rPr>
        <w:t xml:space="preserve"> </w:t>
      </w:r>
      <w:r>
        <w:t>Öğrencilere bu anlayışın kazandırılması gerekmektedir. Bunun için öğrencilere ahkâm ayetleriyle ilgili gerekli bilgiler verildikten sonra, ibadet ve sosyal hayata dair hükümleri doğru anlama ve kavramaları sağlanmış olacaktır.</w:t>
      </w:r>
    </w:p>
    <w:p w:rsidR="00CC753F" w:rsidRDefault="00CC753F" w:rsidP="00F97019">
      <w:pPr>
        <w:pStyle w:val="Balk1"/>
      </w:pPr>
    </w:p>
    <w:p w:rsidR="00F97019" w:rsidRPr="00CC753F" w:rsidRDefault="00F97019" w:rsidP="00CC753F">
      <w:pPr>
        <w:pStyle w:val="Balk1"/>
      </w:pPr>
      <w:r w:rsidRPr="00F97019">
        <w:t>TİB520</w:t>
      </w:r>
      <w:r>
        <w:t xml:space="preserve"> Hadis’te</w:t>
      </w:r>
      <w:r>
        <w:rPr>
          <w:spacing w:val="-1"/>
        </w:rPr>
        <w:t xml:space="preserve"> </w:t>
      </w:r>
      <w:r>
        <w:t>Temel</w:t>
      </w:r>
      <w:r>
        <w:rPr>
          <w:spacing w:val="-2"/>
        </w:rPr>
        <w:t xml:space="preserve"> </w:t>
      </w:r>
      <w:r>
        <w:t>Kaynaklar ve</w:t>
      </w:r>
      <w:r>
        <w:rPr>
          <w:spacing w:val="-1"/>
        </w:rPr>
        <w:t xml:space="preserve"> </w:t>
      </w:r>
      <w:r>
        <w:t>Faydalanma</w:t>
      </w:r>
      <w:r>
        <w:rPr>
          <w:spacing w:val="-1"/>
        </w:rPr>
        <w:t xml:space="preserve"> </w:t>
      </w:r>
      <w:r>
        <w:t>Yolları (Seçmeli)</w:t>
      </w:r>
      <w:r>
        <w:rPr>
          <w:spacing w:val="-1"/>
        </w:rPr>
        <w:t xml:space="preserve"> </w:t>
      </w:r>
      <w:r>
        <w:t>(3</w:t>
      </w:r>
      <w:r>
        <w:rPr>
          <w:spacing w:val="-1"/>
        </w:rPr>
        <w:t xml:space="preserve"> </w:t>
      </w:r>
      <w:r>
        <w:t xml:space="preserve">0 </w:t>
      </w:r>
      <w:r>
        <w:rPr>
          <w:spacing w:val="-4"/>
        </w:rPr>
        <w:t>3–6)</w:t>
      </w:r>
    </w:p>
    <w:p w:rsidR="00F97019" w:rsidRDefault="00F97019" w:rsidP="00F97019">
      <w:pPr>
        <w:pStyle w:val="GvdeMetni"/>
        <w:spacing w:before="0"/>
        <w:ind w:left="116" w:right="114"/>
        <w:jc w:val="both"/>
      </w:pPr>
      <w:r>
        <w:t>Bu derste hadis ilminin temel kaynaklarının yazılış amaç ve yöntemine uygun bir şekilde ayrıntısıyla tanınması ve kullanılması sağlanır. Hadis ilminin başlangıcından tasnif devri sonrası eserlerine kadar hadis literatürü hakkında bilgi verilir.</w:t>
      </w:r>
    </w:p>
    <w:p w:rsidR="00F97019" w:rsidRPr="00F97019" w:rsidRDefault="00F97019" w:rsidP="001D7FAB">
      <w:pPr>
        <w:pStyle w:val="GvdeMetni"/>
        <w:spacing w:before="0"/>
        <w:ind w:left="116" w:right="114"/>
        <w:jc w:val="both"/>
      </w:pPr>
    </w:p>
    <w:p w:rsidR="00F97019" w:rsidRPr="00F97019" w:rsidRDefault="00F97019" w:rsidP="00F97019">
      <w:pPr>
        <w:pStyle w:val="Balk1"/>
      </w:pPr>
      <w:r w:rsidRPr="00F97019">
        <w:t>TİB522 Klasik</w:t>
      </w:r>
      <w:r w:rsidRPr="00F97019">
        <w:rPr>
          <w:spacing w:val="-3"/>
        </w:rPr>
        <w:t xml:space="preserve"> </w:t>
      </w:r>
      <w:r w:rsidRPr="00F97019">
        <w:t>Fıkıh</w:t>
      </w:r>
      <w:r w:rsidRPr="00F97019">
        <w:rPr>
          <w:spacing w:val="-3"/>
        </w:rPr>
        <w:t xml:space="preserve"> </w:t>
      </w:r>
      <w:r w:rsidRPr="00F97019">
        <w:t>Metinleri</w:t>
      </w:r>
      <w:r w:rsidRPr="00F97019">
        <w:rPr>
          <w:spacing w:val="-1"/>
        </w:rPr>
        <w:t xml:space="preserve"> </w:t>
      </w:r>
      <w:r w:rsidRPr="00F97019">
        <w:t>(Seçmeli)</w:t>
      </w:r>
      <w:r w:rsidRPr="00F97019">
        <w:rPr>
          <w:spacing w:val="-2"/>
        </w:rPr>
        <w:t xml:space="preserve"> </w:t>
      </w:r>
      <w:r w:rsidRPr="00F97019">
        <w:t>(3</w:t>
      </w:r>
      <w:r w:rsidRPr="00F97019">
        <w:rPr>
          <w:spacing w:val="-2"/>
        </w:rPr>
        <w:t xml:space="preserve"> </w:t>
      </w:r>
      <w:r w:rsidRPr="00F97019">
        <w:t>0</w:t>
      </w:r>
      <w:r w:rsidRPr="00F97019">
        <w:rPr>
          <w:spacing w:val="-1"/>
        </w:rPr>
        <w:t xml:space="preserve"> </w:t>
      </w:r>
      <w:r w:rsidRPr="00F97019">
        <w:rPr>
          <w:spacing w:val="-4"/>
        </w:rPr>
        <w:t>3–6)</w:t>
      </w:r>
    </w:p>
    <w:p w:rsidR="00F97019" w:rsidRPr="00F97019" w:rsidRDefault="00F97019" w:rsidP="00F97019">
      <w:pPr>
        <w:pStyle w:val="GvdeMetni"/>
        <w:rPr>
          <w:b/>
        </w:rPr>
      </w:pPr>
    </w:p>
    <w:p w:rsidR="00F97019" w:rsidRPr="00F97019" w:rsidRDefault="00F97019" w:rsidP="00F97019">
      <w:pPr>
        <w:pStyle w:val="GvdeMetni"/>
        <w:spacing w:before="0"/>
        <w:ind w:left="116"/>
        <w:jc w:val="both"/>
      </w:pPr>
      <w:r w:rsidRPr="00F97019">
        <w:t>Ders</w:t>
      </w:r>
      <w:r w:rsidRPr="00F97019">
        <w:rPr>
          <w:spacing w:val="50"/>
        </w:rPr>
        <w:t xml:space="preserve"> </w:t>
      </w:r>
      <w:r w:rsidRPr="00F97019">
        <w:t>klasik</w:t>
      </w:r>
      <w:r w:rsidRPr="00F97019">
        <w:rPr>
          <w:spacing w:val="50"/>
        </w:rPr>
        <w:t xml:space="preserve"> </w:t>
      </w:r>
      <w:r w:rsidRPr="00F97019">
        <w:t>fıkıh</w:t>
      </w:r>
      <w:r w:rsidRPr="00F97019">
        <w:rPr>
          <w:spacing w:val="50"/>
        </w:rPr>
        <w:t xml:space="preserve"> </w:t>
      </w:r>
      <w:r w:rsidRPr="00F97019">
        <w:t>metinlerini</w:t>
      </w:r>
      <w:r w:rsidRPr="00F97019">
        <w:rPr>
          <w:spacing w:val="51"/>
        </w:rPr>
        <w:t xml:space="preserve"> </w:t>
      </w:r>
      <w:r w:rsidRPr="00F97019">
        <w:t>öğrenciye</w:t>
      </w:r>
      <w:r w:rsidRPr="00F97019">
        <w:rPr>
          <w:spacing w:val="50"/>
        </w:rPr>
        <w:t xml:space="preserve"> </w:t>
      </w:r>
      <w:r w:rsidRPr="00F97019">
        <w:t>tanıtmayı</w:t>
      </w:r>
      <w:r w:rsidRPr="00F97019">
        <w:rPr>
          <w:spacing w:val="50"/>
        </w:rPr>
        <w:t xml:space="preserve"> </w:t>
      </w:r>
      <w:r w:rsidRPr="00F97019">
        <w:t>amaç</w:t>
      </w:r>
      <w:r w:rsidRPr="00F97019">
        <w:rPr>
          <w:spacing w:val="50"/>
        </w:rPr>
        <w:t xml:space="preserve"> </w:t>
      </w:r>
      <w:r w:rsidRPr="00F97019">
        <w:t>edinir.</w:t>
      </w:r>
      <w:r w:rsidRPr="00F97019">
        <w:rPr>
          <w:spacing w:val="51"/>
        </w:rPr>
        <w:t xml:space="preserve"> </w:t>
      </w:r>
      <w:r w:rsidRPr="00F97019">
        <w:t>Bu</w:t>
      </w:r>
      <w:r w:rsidRPr="00F97019">
        <w:rPr>
          <w:spacing w:val="50"/>
        </w:rPr>
        <w:t xml:space="preserve"> </w:t>
      </w:r>
      <w:r w:rsidRPr="00F97019">
        <w:t>kapsamda</w:t>
      </w:r>
      <w:r w:rsidRPr="00F97019">
        <w:rPr>
          <w:spacing w:val="50"/>
        </w:rPr>
        <w:t xml:space="preserve"> </w:t>
      </w:r>
      <w:r w:rsidRPr="00F97019">
        <w:t>fıkhın</w:t>
      </w:r>
      <w:r w:rsidRPr="00F97019">
        <w:rPr>
          <w:spacing w:val="51"/>
        </w:rPr>
        <w:t xml:space="preserve"> </w:t>
      </w:r>
      <w:r w:rsidRPr="00F97019">
        <w:rPr>
          <w:spacing w:val="-2"/>
        </w:rPr>
        <w:t>farklı</w:t>
      </w:r>
    </w:p>
    <w:p w:rsidR="00F97019" w:rsidRDefault="00F97019" w:rsidP="00CC753F">
      <w:pPr>
        <w:pStyle w:val="GvdeMetni"/>
        <w:spacing w:before="0"/>
        <w:ind w:left="116"/>
        <w:jc w:val="both"/>
        <w:rPr>
          <w:spacing w:val="-2"/>
        </w:rPr>
      </w:pPr>
      <w:proofErr w:type="gramStart"/>
      <w:r w:rsidRPr="00F97019">
        <w:t>literatür</w:t>
      </w:r>
      <w:proofErr w:type="gramEnd"/>
      <w:r w:rsidRPr="00F97019">
        <w:rPr>
          <w:spacing w:val="-1"/>
        </w:rPr>
        <w:t xml:space="preserve"> </w:t>
      </w:r>
      <w:r w:rsidRPr="00F97019">
        <w:t>türlerinden</w:t>
      </w:r>
      <w:r w:rsidRPr="00F97019">
        <w:rPr>
          <w:spacing w:val="-1"/>
        </w:rPr>
        <w:t xml:space="preserve"> </w:t>
      </w:r>
      <w:r w:rsidRPr="00F97019">
        <w:t>klasik</w:t>
      </w:r>
      <w:r w:rsidRPr="00F97019">
        <w:rPr>
          <w:spacing w:val="-1"/>
        </w:rPr>
        <w:t xml:space="preserve"> </w:t>
      </w:r>
      <w:r w:rsidRPr="00F97019">
        <w:t>metinler</w:t>
      </w:r>
      <w:r w:rsidRPr="00F97019">
        <w:rPr>
          <w:spacing w:val="-1"/>
        </w:rPr>
        <w:t xml:space="preserve"> </w:t>
      </w:r>
      <w:r w:rsidRPr="00F97019">
        <w:t xml:space="preserve">tanıtılarak </w:t>
      </w:r>
      <w:r w:rsidRPr="00F97019">
        <w:rPr>
          <w:spacing w:val="-2"/>
        </w:rPr>
        <w:t>okutulacaktır.</w:t>
      </w:r>
    </w:p>
    <w:p w:rsidR="00CC753F" w:rsidRPr="00F97019" w:rsidRDefault="00CC753F" w:rsidP="00CC753F">
      <w:pPr>
        <w:pStyle w:val="GvdeMetni"/>
        <w:spacing w:before="0"/>
        <w:ind w:left="116"/>
        <w:jc w:val="both"/>
      </w:pPr>
    </w:p>
    <w:p w:rsidR="00F97019" w:rsidRPr="00F97019" w:rsidRDefault="00F97019" w:rsidP="00F97019">
      <w:pPr>
        <w:pStyle w:val="Balk1"/>
      </w:pPr>
      <w:r w:rsidRPr="00F97019">
        <w:t>TİB524 İslam</w:t>
      </w:r>
      <w:r w:rsidRPr="00F97019">
        <w:rPr>
          <w:spacing w:val="-1"/>
        </w:rPr>
        <w:t xml:space="preserve"> </w:t>
      </w:r>
      <w:r w:rsidRPr="00F97019">
        <w:t>Borçlar Hukuku</w:t>
      </w:r>
      <w:r w:rsidRPr="00F97019">
        <w:rPr>
          <w:spacing w:val="-2"/>
        </w:rPr>
        <w:t xml:space="preserve"> </w:t>
      </w:r>
      <w:r w:rsidRPr="00F97019">
        <w:t>(Seçmeli) (3</w:t>
      </w:r>
      <w:r w:rsidRPr="00F97019">
        <w:rPr>
          <w:spacing w:val="-1"/>
        </w:rPr>
        <w:t xml:space="preserve"> </w:t>
      </w:r>
      <w:r w:rsidRPr="00F97019">
        <w:t xml:space="preserve">0 </w:t>
      </w:r>
      <w:r w:rsidRPr="00F97019">
        <w:rPr>
          <w:spacing w:val="-4"/>
        </w:rPr>
        <w:t>3–6)</w:t>
      </w:r>
    </w:p>
    <w:p w:rsidR="00A60006" w:rsidRPr="00F97019" w:rsidRDefault="00F97019" w:rsidP="00CC753F">
      <w:pPr>
        <w:pStyle w:val="GvdeMetni"/>
        <w:spacing w:before="77"/>
        <w:ind w:left="116" w:right="114"/>
        <w:jc w:val="both"/>
      </w:pPr>
      <w:r w:rsidRPr="00F97019">
        <w:t>Derste insanların ekonomik ilişkilerini hukuk açısından ele alan İslam borçlar hukukunun doktriner yapısını anlatmak, eşya ve borç ilişkisinden doğan hukuki sorumlulukların ilişkin neler olduğunu kavratmak amaçtır. Bu nedenle borçlar hukukunun önemi, kanunlaşması, borcun</w:t>
      </w:r>
      <w:r w:rsidRPr="00F97019">
        <w:rPr>
          <w:spacing w:val="-8"/>
        </w:rPr>
        <w:t xml:space="preserve"> </w:t>
      </w:r>
      <w:r w:rsidRPr="00F97019">
        <w:t>kaynakları,</w:t>
      </w:r>
      <w:r w:rsidRPr="00F97019">
        <w:rPr>
          <w:spacing w:val="-8"/>
        </w:rPr>
        <w:t xml:space="preserve"> </w:t>
      </w:r>
      <w:r w:rsidRPr="00F97019">
        <w:t>tek</w:t>
      </w:r>
      <w:r w:rsidRPr="00F97019">
        <w:rPr>
          <w:spacing w:val="-8"/>
        </w:rPr>
        <w:t xml:space="preserve"> </w:t>
      </w:r>
      <w:r w:rsidRPr="00F97019">
        <w:t>taraflı</w:t>
      </w:r>
      <w:r w:rsidRPr="00F97019">
        <w:rPr>
          <w:spacing w:val="-8"/>
        </w:rPr>
        <w:t xml:space="preserve"> </w:t>
      </w:r>
      <w:r w:rsidRPr="00F97019">
        <w:t>iradeden</w:t>
      </w:r>
      <w:r w:rsidRPr="00F97019">
        <w:rPr>
          <w:spacing w:val="-8"/>
        </w:rPr>
        <w:t xml:space="preserve"> </w:t>
      </w:r>
      <w:r w:rsidRPr="00F97019">
        <w:t>doğan</w:t>
      </w:r>
      <w:r w:rsidRPr="00F97019">
        <w:rPr>
          <w:spacing w:val="-8"/>
        </w:rPr>
        <w:t xml:space="preserve"> </w:t>
      </w:r>
      <w:r w:rsidRPr="00F97019">
        <w:t>borçlar,</w:t>
      </w:r>
      <w:r w:rsidRPr="00F97019">
        <w:rPr>
          <w:spacing w:val="-8"/>
        </w:rPr>
        <w:t xml:space="preserve"> </w:t>
      </w:r>
      <w:r w:rsidRPr="00F97019">
        <w:t>borcun</w:t>
      </w:r>
      <w:r w:rsidRPr="00F97019">
        <w:rPr>
          <w:spacing w:val="-8"/>
        </w:rPr>
        <w:t xml:space="preserve"> </w:t>
      </w:r>
      <w:r w:rsidRPr="00F97019">
        <w:t>hükmü</w:t>
      </w:r>
      <w:r w:rsidRPr="00F97019">
        <w:rPr>
          <w:spacing w:val="-8"/>
        </w:rPr>
        <w:t xml:space="preserve"> </w:t>
      </w:r>
      <w:r w:rsidRPr="00F97019">
        <w:t>ve</w:t>
      </w:r>
      <w:r w:rsidRPr="00F97019">
        <w:rPr>
          <w:spacing w:val="-8"/>
        </w:rPr>
        <w:t xml:space="preserve"> </w:t>
      </w:r>
      <w:r w:rsidRPr="00F97019">
        <w:t>borcun</w:t>
      </w:r>
      <w:r w:rsidRPr="00F97019">
        <w:rPr>
          <w:spacing w:val="-8"/>
        </w:rPr>
        <w:t xml:space="preserve"> </w:t>
      </w:r>
      <w:r w:rsidRPr="00F97019">
        <w:t>sona</w:t>
      </w:r>
      <w:r w:rsidRPr="00F97019">
        <w:rPr>
          <w:spacing w:val="-8"/>
        </w:rPr>
        <w:t xml:space="preserve"> </w:t>
      </w:r>
      <w:r w:rsidRPr="00F97019">
        <w:t>ermesi</w:t>
      </w:r>
      <w:r w:rsidRPr="00F97019">
        <w:rPr>
          <w:spacing w:val="-8"/>
        </w:rPr>
        <w:t xml:space="preserve"> </w:t>
      </w:r>
      <w:r w:rsidRPr="00F97019">
        <w:t>vb. konular ele alınacaktır.</w:t>
      </w:r>
    </w:p>
    <w:sectPr w:rsidR="00A60006" w:rsidRPr="00F97019" w:rsidSect="00F97019">
      <w:pgSz w:w="11910" w:h="16840"/>
      <w:pgMar w:top="1560" w:right="1300" w:bottom="1702" w:left="13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C08A9"/>
    <w:multiLevelType w:val="hybridMultilevel"/>
    <w:tmpl w:val="8A320AF2"/>
    <w:lvl w:ilvl="0" w:tplc="F8604456">
      <w:start w:val="1"/>
      <w:numFmt w:val="decimal"/>
      <w:lvlText w:val="%1."/>
      <w:lvlJc w:val="left"/>
      <w:pPr>
        <w:ind w:left="666"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F3EAE61A">
      <w:numFmt w:val="bullet"/>
      <w:lvlText w:val="•"/>
      <w:lvlJc w:val="left"/>
      <w:pPr>
        <w:ind w:left="1254" w:hanging="240"/>
      </w:pPr>
      <w:rPr>
        <w:rFonts w:hint="default"/>
        <w:lang w:val="tr-TR" w:eastAsia="en-US" w:bidi="ar-SA"/>
      </w:rPr>
    </w:lvl>
    <w:lvl w:ilvl="2" w:tplc="1486D766">
      <w:numFmt w:val="bullet"/>
      <w:lvlText w:val="•"/>
      <w:lvlJc w:val="left"/>
      <w:pPr>
        <w:ind w:left="2149" w:hanging="240"/>
      </w:pPr>
      <w:rPr>
        <w:rFonts w:hint="default"/>
        <w:lang w:val="tr-TR" w:eastAsia="en-US" w:bidi="ar-SA"/>
      </w:rPr>
    </w:lvl>
    <w:lvl w:ilvl="3" w:tplc="07862480">
      <w:numFmt w:val="bullet"/>
      <w:lvlText w:val="•"/>
      <w:lvlJc w:val="left"/>
      <w:pPr>
        <w:ind w:left="3043" w:hanging="240"/>
      </w:pPr>
      <w:rPr>
        <w:rFonts w:hint="default"/>
        <w:lang w:val="tr-TR" w:eastAsia="en-US" w:bidi="ar-SA"/>
      </w:rPr>
    </w:lvl>
    <w:lvl w:ilvl="4" w:tplc="8C7AD052">
      <w:numFmt w:val="bullet"/>
      <w:lvlText w:val="•"/>
      <w:lvlJc w:val="left"/>
      <w:pPr>
        <w:ind w:left="3938" w:hanging="240"/>
      </w:pPr>
      <w:rPr>
        <w:rFonts w:hint="default"/>
        <w:lang w:val="tr-TR" w:eastAsia="en-US" w:bidi="ar-SA"/>
      </w:rPr>
    </w:lvl>
    <w:lvl w:ilvl="5" w:tplc="6862F0F6">
      <w:numFmt w:val="bullet"/>
      <w:lvlText w:val="•"/>
      <w:lvlJc w:val="left"/>
      <w:pPr>
        <w:ind w:left="4833" w:hanging="240"/>
      </w:pPr>
      <w:rPr>
        <w:rFonts w:hint="default"/>
        <w:lang w:val="tr-TR" w:eastAsia="en-US" w:bidi="ar-SA"/>
      </w:rPr>
    </w:lvl>
    <w:lvl w:ilvl="6" w:tplc="C030AAFC">
      <w:numFmt w:val="bullet"/>
      <w:lvlText w:val="•"/>
      <w:lvlJc w:val="left"/>
      <w:pPr>
        <w:ind w:left="5727" w:hanging="240"/>
      </w:pPr>
      <w:rPr>
        <w:rFonts w:hint="default"/>
        <w:lang w:val="tr-TR" w:eastAsia="en-US" w:bidi="ar-SA"/>
      </w:rPr>
    </w:lvl>
    <w:lvl w:ilvl="7" w:tplc="2E20EAD8">
      <w:numFmt w:val="bullet"/>
      <w:lvlText w:val="•"/>
      <w:lvlJc w:val="left"/>
      <w:pPr>
        <w:ind w:left="6622" w:hanging="240"/>
      </w:pPr>
      <w:rPr>
        <w:rFonts w:hint="default"/>
        <w:lang w:val="tr-TR" w:eastAsia="en-US" w:bidi="ar-SA"/>
      </w:rPr>
    </w:lvl>
    <w:lvl w:ilvl="8" w:tplc="0FAA6BD8">
      <w:numFmt w:val="bullet"/>
      <w:lvlText w:val="•"/>
      <w:lvlJc w:val="left"/>
      <w:pPr>
        <w:ind w:left="7516" w:hanging="240"/>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2C4FC1"/>
    <w:rsid w:val="001645C6"/>
    <w:rsid w:val="001D7FAB"/>
    <w:rsid w:val="00264D29"/>
    <w:rsid w:val="002C4FC1"/>
    <w:rsid w:val="003A669E"/>
    <w:rsid w:val="0073519C"/>
    <w:rsid w:val="007A3A79"/>
    <w:rsid w:val="008239F8"/>
    <w:rsid w:val="00835350"/>
    <w:rsid w:val="00856782"/>
    <w:rsid w:val="009E4EA7"/>
    <w:rsid w:val="00A60006"/>
    <w:rsid w:val="00CC753F"/>
    <w:rsid w:val="00F970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F8"/>
    <w:rPr>
      <w:rFonts w:ascii="Times New Roman" w:eastAsia="Times New Roman" w:hAnsi="Times New Roman" w:cs="Times New Roman"/>
      <w:lang w:val="tr-TR"/>
    </w:rPr>
  </w:style>
  <w:style w:type="paragraph" w:styleId="Balk1">
    <w:name w:val="heading 1"/>
    <w:basedOn w:val="Normal"/>
    <w:link w:val="Balk1Char"/>
    <w:uiPriority w:val="9"/>
    <w:qFormat/>
    <w:rsid w:val="008239F8"/>
    <w:pPr>
      <w:ind w:left="11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239F8"/>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239F8"/>
    <w:pPr>
      <w:spacing w:before="4"/>
    </w:pPr>
    <w:rPr>
      <w:sz w:val="24"/>
      <w:szCs w:val="24"/>
    </w:rPr>
  </w:style>
  <w:style w:type="paragraph" w:styleId="ListeParagraf">
    <w:name w:val="List Paragraph"/>
    <w:basedOn w:val="Normal"/>
    <w:uiPriority w:val="1"/>
    <w:qFormat/>
    <w:rsid w:val="008239F8"/>
    <w:pPr>
      <w:ind w:left="476" w:hanging="360"/>
    </w:pPr>
  </w:style>
  <w:style w:type="paragraph" w:customStyle="1" w:styleId="TableParagraph">
    <w:name w:val="Table Paragraph"/>
    <w:basedOn w:val="Normal"/>
    <w:uiPriority w:val="1"/>
    <w:qFormat/>
    <w:rsid w:val="008239F8"/>
  </w:style>
  <w:style w:type="character" w:customStyle="1" w:styleId="Balk1Char">
    <w:name w:val="Başlık 1 Char"/>
    <w:basedOn w:val="VarsaylanParagrafYazTipi"/>
    <w:link w:val="Balk1"/>
    <w:uiPriority w:val="9"/>
    <w:rsid w:val="001D7FAB"/>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1D7FAB"/>
    <w:rPr>
      <w:rFonts w:ascii="Times New Roman" w:eastAsia="Times New Roman" w:hAnsi="Times New Roman" w:cs="Times New Roman"/>
      <w:sz w:val="24"/>
      <w:szCs w:val="24"/>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1499</Words>
  <Characters>8547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Bilgisayar_</cp:lastModifiedBy>
  <cp:revision>2</cp:revision>
  <dcterms:created xsi:type="dcterms:W3CDTF">2024-06-06T12:27:00Z</dcterms:created>
  <dcterms:modified xsi:type="dcterms:W3CDTF">2024-06-06T12:27:00Z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Office Word</vt:lpwstr>
  </property>
  <property fmtid="{D5CDD505-2E9C-101B-9397-08002B2CF9AE}" pid="4" name="LastSaved">
    <vt:filetime>2024-06-06T00:00:00Z</vt:filetime>
  </property>
  <property fmtid="{D5CDD505-2E9C-101B-9397-08002B2CF9AE}" pid="5" name="Producer">
    <vt:lpwstr>Aspose.Words for .NET 21.9.0</vt:lpwstr>
  </property>
</Properties>
</file>