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C8" w:rsidRDefault="009566FB" w:rsidP="009566FB">
      <w:pPr>
        <w:jc w:val="both"/>
        <w:rPr>
          <w:b/>
          <w:bCs/>
        </w:rPr>
      </w:pPr>
      <w:r>
        <w:rPr>
          <w:b/>
          <w:bCs/>
        </w:rPr>
        <w:t xml:space="preserve">           </w:t>
      </w:r>
      <w:r w:rsidR="000B02ED" w:rsidRPr="000B02ED">
        <w:rPr>
          <w:b/>
          <w:bCs/>
        </w:rPr>
        <w:t>İSLAM TARİHİ VE SANATLARI ANABİLİM DALI DERS İÇERİKLERİ</w:t>
      </w:r>
    </w:p>
    <w:p w:rsidR="00F30D6D" w:rsidRPr="000B02ED" w:rsidRDefault="00F30D6D" w:rsidP="009566FB">
      <w:pPr>
        <w:jc w:val="both"/>
        <w:rPr>
          <w:b/>
          <w:bCs/>
        </w:rPr>
      </w:pPr>
    </w:p>
    <w:p w:rsidR="000B02ED" w:rsidRPr="00AC5E5E" w:rsidRDefault="00AC5E5E" w:rsidP="00F30D6D">
      <w:pPr>
        <w:jc w:val="center"/>
        <w:rPr>
          <w:b/>
          <w:bCs/>
        </w:rPr>
      </w:pPr>
      <w:r>
        <w:rPr>
          <w:b/>
          <w:bCs/>
        </w:rPr>
        <w:t xml:space="preserve">I. </w:t>
      </w:r>
      <w:r w:rsidR="000B02ED" w:rsidRPr="00AC5E5E">
        <w:rPr>
          <w:b/>
          <w:bCs/>
        </w:rPr>
        <w:t>YARIYIL</w:t>
      </w:r>
    </w:p>
    <w:p w:rsidR="0065359B" w:rsidRPr="005203BD" w:rsidRDefault="009529C0" w:rsidP="009566FB">
      <w:pPr>
        <w:spacing w:line="360" w:lineRule="auto"/>
        <w:contextualSpacing/>
        <w:jc w:val="both"/>
        <w:rPr>
          <w:rFonts w:asciiTheme="majorBidi" w:hAnsiTheme="majorBidi" w:cstheme="majorBidi"/>
          <w:szCs w:val="24"/>
        </w:rPr>
      </w:pPr>
      <w:r>
        <w:rPr>
          <w:b/>
          <w:bCs/>
        </w:rPr>
        <w:t>İTS</w:t>
      </w:r>
      <w:r w:rsidR="0065359B">
        <w:rPr>
          <w:b/>
          <w:bCs/>
        </w:rPr>
        <w:t xml:space="preserve">501 </w:t>
      </w:r>
      <w:r w:rsidR="0065359B" w:rsidRPr="005203BD">
        <w:rPr>
          <w:rFonts w:asciiTheme="majorBidi" w:hAnsiTheme="majorBidi" w:cstheme="majorBidi"/>
          <w:b/>
          <w:bCs/>
          <w:szCs w:val="24"/>
        </w:rPr>
        <w:t>Bilimsel Araştırma Teknikleri ve Yayın Etiği</w:t>
      </w:r>
    </w:p>
    <w:p w:rsidR="0065359B" w:rsidRDefault="0065359B"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Bu derste yüksek lisansa başlayan öğrencinin akademik metin yaz</w:t>
      </w:r>
      <w:r>
        <w:rPr>
          <w:rFonts w:asciiTheme="majorBidi" w:hAnsiTheme="majorBidi" w:cstheme="majorBidi"/>
          <w:szCs w:val="24"/>
        </w:rPr>
        <w:t>ım</w:t>
      </w:r>
      <w:r w:rsidRPr="005203BD">
        <w:rPr>
          <w:rFonts w:asciiTheme="majorBidi" w:hAnsiTheme="majorBidi" w:cstheme="majorBidi"/>
          <w:szCs w:val="24"/>
        </w:rPr>
        <w:t xml:space="preserve"> kuralları</w:t>
      </w:r>
      <w:r>
        <w:rPr>
          <w:rFonts w:asciiTheme="majorBidi" w:hAnsiTheme="majorBidi" w:cstheme="majorBidi"/>
          <w:szCs w:val="24"/>
        </w:rPr>
        <w:t>nı</w:t>
      </w:r>
      <w:r w:rsidRPr="005203BD">
        <w:rPr>
          <w:rFonts w:asciiTheme="majorBidi" w:hAnsiTheme="majorBidi" w:cstheme="majorBidi"/>
          <w:szCs w:val="24"/>
        </w:rPr>
        <w:t xml:space="preserve"> öğrenmesi beklenir. Bu amaçla tez yazımı için gerekli bilgiler verilir. Akademik okuma başta olmak üzere akademik yazının yöntemleri öğretilir. Araştırma süreçlerinin hangi yolla ve nasıl yapılacağı da bu dersin kapsamına giren diğer durumlardır.</w:t>
      </w:r>
    </w:p>
    <w:p w:rsidR="0065359B" w:rsidRPr="005203BD" w:rsidRDefault="009529C0" w:rsidP="009566FB">
      <w:pPr>
        <w:spacing w:line="360" w:lineRule="auto"/>
        <w:contextualSpacing/>
        <w:jc w:val="both"/>
        <w:rPr>
          <w:rFonts w:asciiTheme="majorBidi" w:hAnsiTheme="majorBidi" w:cstheme="majorBidi"/>
          <w:szCs w:val="24"/>
        </w:rPr>
      </w:pPr>
      <w:r>
        <w:rPr>
          <w:b/>
          <w:bCs/>
        </w:rPr>
        <w:t>İTS</w:t>
      </w:r>
      <w:r w:rsidR="0065359B">
        <w:rPr>
          <w:b/>
          <w:bCs/>
        </w:rPr>
        <w:t xml:space="preserve">503 </w:t>
      </w:r>
      <w:r w:rsidR="0065359B" w:rsidRPr="005203BD">
        <w:rPr>
          <w:rFonts w:asciiTheme="majorBidi" w:hAnsiTheme="majorBidi" w:cstheme="majorBidi"/>
          <w:b/>
          <w:bCs/>
          <w:szCs w:val="24"/>
        </w:rPr>
        <w:t>Yüksek Lisans Tez Hazırlık</w:t>
      </w:r>
    </w:p>
    <w:p w:rsidR="0065359B" w:rsidRDefault="0065359B"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derste</w:t>
      </w:r>
      <w:r w:rsidRPr="005203BD">
        <w:rPr>
          <w:rFonts w:asciiTheme="majorBidi" w:hAnsiTheme="majorBidi" w:cstheme="majorBidi"/>
          <w:szCs w:val="24"/>
        </w:rPr>
        <w:t xml:space="preserve"> yüksek lisansa başlayan öğrenciye tez ile ilgili çeşitli bilgiler ver</w:t>
      </w:r>
      <w:r>
        <w:rPr>
          <w:rFonts w:asciiTheme="majorBidi" w:hAnsiTheme="majorBidi" w:cstheme="majorBidi"/>
          <w:szCs w:val="24"/>
        </w:rPr>
        <w:t>il</w:t>
      </w:r>
      <w:r w:rsidRPr="005203BD">
        <w:rPr>
          <w:rFonts w:asciiTheme="majorBidi" w:hAnsiTheme="majorBidi" w:cstheme="majorBidi"/>
          <w:szCs w:val="24"/>
        </w:rPr>
        <w:t xml:space="preserve">mektir. Tez yazım kuralları, tezin amacı, kapsamı ve sınırlılıkları ders çerçevesinde verilir. Ayrıca tez hazırlık sürecinde öğrencinin tezle ilgili yapması gereken teknik süreç hakkında bilgilendirme yapılır. </w:t>
      </w:r>
    </w:p>
    <w:p w:rsidR="0065359B"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65359B" w:rsidRPr="0065359B">
        <w:rPr>
          <w:rFonts w:asciiTheme="majorBidi" w:hAnsiTheme="majorBidi" w:cstheme="majorBidi"/>
          <w:b/>
          <w:bCs/>
          <w:szCs w:val="24"/>
        </w:rPr>
        <w:t>505 Uzmanlık Alan Dersi</w:t>
      </w:r>
    </w:p>
    <w:p w:rsidR="0065359B" w:rsidRDefault="00242844"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0065359B"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0065359B"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0065359B"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0065359B"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507 </w:t>
      </w:r>
      <w:r w:rsidR="00894666" w:rsidRPr="0065560B">
        <w:rPr>
          <w:rFonts w:asciiTheme="majorBidi" w:hAnsiTheme="majorBidi" w:cstheme="majorBidi"/>
          <w:b/>
          <w:bCs/>
          <w:szCs w:val="24"/>
        </w:rPr>
        <w:t>İslam Tarihi Kaynakları</w:t>
      </w:r>
    </w:p>
    <w:p w:rsidR="00245784" w:rsidRDefault="00245784" w:rsidP="009566FB">
      <w:pPr>
        <w:spacing w:line="360" w:lineRule="auto"/>
        <w:jc w:val="both"/>
        <w:rPr>
          <w:rFonts w:asciiTheme="majorBidi" w:hAnsiTheme="majorBidi" w:cstheme="majorBidi"/>
          <w:szCs w:val="24"/>
        </w:rPr>
      </w:pPr>
      <w:r w:rsidRPr="00B51ED1">
        <w:rPr>
          <w:rFonts w:asciiTheme="majorBidi" w:hAnsiTheme="majorBidi" w:cstheme="majorBidi"/>
          <w:szCs w:val="24"/>
        </w:rPr>
        <w:t>Bu derste İslam Tarihi kaynakları ve müellifleri hakkında bilgi verilecektir. Dersin genel amacı, öğrencinin İslam Tarihi</w:t>
      </w:r>
      <w:r w:rsidR="007B0115">
        <w:rPr>
          <w:rFonts w:asciiTheme="majorBidi" w:hAnsiTheme="majorBidi" w:cstheme="majorBidi"/>
          <w:szCs w:val="24"/>
        </w:rPr>
        <w:t>’</w:t>
      </w:r>
      <w:r w:rsidRPr="00B51ED1">
        <w:rPr>
          <w:rFonts w:asciiTheme="majorBidi" w:hAnsiTheme="majorBidi" w:cstheme="majorBidi"/>
          <w:szCs w:val="24"/>
        </w:rPr>
        <w:t xml:space="preserve">nin temel kaynaklarını tanımasını ve bunları bilimsel çalışmalarda kullanabilmesini sağlamaktır. </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509 </w:t>
      </w:r>
      <w:r w:rsidR="00894666" w:rsidRPr="0065560B">
        <w:rPr>
          <w:rFonts w:asciiTheme="majorBidi" w:hAnsiTheme="majorBidi" w:cstheme="majorBidi"/>
          <w:b/>
          <w:bCs/>
          <w:szCs w:val="24"/>
        </w:rPr>
        <w:t>İslam Tarihi Metodolojisi</w:t>
      </w:r>
    </w:p>
    <w:p w:rsidR="00245784" w:rsidRPr="007B0115" w:rsidRDefault="00245784" w:rsidP="009566FB">
      <w:pPr>
        <w:spacing w:line="360" w:lineRule="auto"/>
        <w:jc w:val="both"/>
        <w:rPr>
          <w:rFonts w:asciiTheme="majorBidi" w:hAnsiTheme="majorBidi" w:cstheme="majorBidi"/>
          <w:szCs w:val="24"/>
        </w:rPr>
      </w:pPr>
      <w:r w:rsidRPr="00B51ED1">
        <w:rPr>
          <w:rFonts w:asciiTheme="majorBidi" w:hAnsiTheme="majorBidi" w:cstheme="majorBidi"/>
          <w:szCs w:val="24"/>
        </w:rPr>
        <w:t xml:space="preserve">İslâm </w:t>
      </w:r>
      <w:r w:rsidR="007B0115">
        <w:rPr>
          <w:rFonts w:asciiTheme="majorBidi" w:hAnsiTheme="majorBidi" w:cstheme="majorBidi"/>
          <w:szCs w:val="24"/>
        </w:rPr>
        <w:t>T</w:t>
      </w:r>
      <w:r w:rsidRPr="00B51ED1">
        <w:rPr>
          <w:rFonts w:asciiTheme="majorBidi" w:hAnsiTheme="majorBidi" w:cstheme="majorBidi"/>
          <w:szCs w:val="24"/>
        </w:rPr>
        <w:t>arih</w:t>
      </w:r>
      <w:r w:rsidR="007B0115">
        <w:rPr>
          <w:rFonts w:asciiTheme="majorBidi" w:hAnsiTheme="majorBidi" w:cstheme="majorBidi"/>
          <w:szCs w:val="24"/>
        </w:rPr>
        <w:t>i</w:t>
      </w:r>
      <w:r w:rsidRPr="00B51ED1">
        <w:rPr>
          <w:rFonts w:asciiTheme="majorBidi" w:hAnsiTheme="majorBidi" w:cstheme="majorBidi"/>
          <w:szCs w:val="24"/>
        </w:rPr>
        <w:t xml:space="preserve"> metodolojisi dersinin içeriği, İslâm tarih metodolojisinde esas alınan ilkeler, İslâm </w:t>
      </w:r>
      <w:r w:rsidR="007B0115">
        <w:rPr>
          <w:rFonts w:asciiTheme="majorBidi" w:hAnsiTheme="majorBidi" w:cstheme="majorBidi"/>
          <w:szCs w:val="24"/>
        </w:rPr>
        <w:t>T</w:t>
      </w:r>
      <w:r w:rsidRPr="00B51ED1">
        <w:rPr>
          <w:rFonts w:asciiTheme="majorBidi" w:hAnsiTheme="majorBidi" w:cstheme="majorBidi"/>
          <w:szCs w:val="24"/>
        </w:rPr>
        <w:t>arihi</w:t>
      </w:r>
      <w:r w:rsidR="007B0115">
        <w:rPr>
          <w:rFonts w:asciiTheme="majorBidi" w:hAnsiTheme="majorBidi" w:cstheme="majorBidi"/>
          <w:szCs w:val="24"/>
        </w:rPr>
        <w:t>’</w:t>
      </w:r>
      <w:r w:rsidRPr="00B51ED1">
        <w:rPr>
          <w:rFonts w:asciiTheme="majorBidi" w:hAnsiTheme="majorBidi" w:cstheme="majorBidi"/>
          <w:szCs w:val="24"/>
        </w:rPr>
        <w:t>nin kaynakları ile tarih bilgisinin tasnifi ve tenkididir.</w:t>
      </w:r>
      <w:r>
        <w:rPr>
          <w:rFonts w:asciiTheme="majorBidi" w:hAnsiTheme="majorBidi" w:cstheme="majorBidi"/>
          <w:szCs w:val="24"/>
        </w:rPr>
        <w:t xml:space="preserve"> </w:t>
      </w:r>
      <w:r w:rsidRPr="00B51ED1">
        <w:rPr>
          <w:rFonts w:asciiTheme="majorBidi" w:hAnsiTheme="majorBidi" w:cstheme="majorBidi"/>
          <w:szCs w:val="24"/>
        </w:rPr>
        <w:t xml:space="preserve">Bu dersin genel amacı; İslâm tarih metodolojisinin kaynakları, yöntemleri ile İslam tarih bilgisinin bilimsel kriterleri ve eleştirisi </w:t>
      </w:r>
      <w:r w:rsidRPr="00D0409B">
        <w:rPr>
          <w:rFonts w:asciiTheme="majorBidi" w:hAnsiTheme="majorBidi" w:cstheme="majorBidi"/>
          <w:szCs w:val="24"/>
        </w:rPr>
        <w:t>hakkında öğrenciyi bilgilendirmek ve ona</w:t>
      </w:r>
      <w:r w:rsidRPr="00D0409B">
        <w:rPr>
          <w:rFonts w:asciiTheme="majorBidi" w:hAnsiTheme="majorBidi" w:cstheme="majorBidi"/>
          <w:color w:val="333333"/>
          <w:szCs w:val="24"/>
          <w:shd w:val="clear" w:color="auto" w:fill="FFFFFF"/>
        </w:rPr>
        <w:t xml:space="preserve"> bir İslam tarihi araştırması yapabilme becerisini kazandırmaktır.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511 İslam Öncesi Arabistan’daki Dini Hayat</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 xml:space="preserve">İslamiyet öncesi Arap Yarımadası'nda yaşayan insanların yaşam tarzlarını, inançlarını, kültürlerini ve siyasi yapılarını inceleyen bir derstir. Ders, coğrafya ve çevre, ekonomi ve ticaret, sosyal yapı, din ve inanç, siyasi yapı, sanat ve kültür gibi başlıkları kapsar. Dersin </w:t>
      </w:r>
      <w:r w:rsidRPr="00A107C0">
        <w:rPr>
          <w:rFonts w:asciiTheme="majorBidi" w:hAnsiTheme="majorBidi" w:cstheme="majorBidi"/>
          <w:szCs w:val="24"/>
        </w:rPr>
        <w:lastRenderedPageBreak/>
        <w:t>amacı, İslam öncesi Arabistan'ın sosyal, ekonomik ve politik yapısı hakkında bilgi sahibi olmak, Arap kültürünün ve geleneklerinin temelini anlamak ve İslam'ın ortaya çıkışının tarihsel bağlamını kavramaktır.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513</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Nübüvvet Delilleri</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Peygamberliğin doğruluğunu ispatlamak için kullanılan akli ve nakli delilleri inceleyen bir ders</w:t>
      </w:r>
      <w:r w:rsidR="003B79A3">
        <w:rPr>
          <w:rFonts w:asciiTheme="majorBidi" w:hAnsiTheme="majorBidi" w:cstheme="majorBidi"/>
          <w:szCs w:val="24"/>
        </w:rPr>
        <w:t>t</w:t>
      </w:r>
      <w:r w:rsidRPr="00A107C0">
        <w:rPr>
          <w:rFonts w:asciiTheme="majorBidi" w:hAnsiTheme="majorBidi" w:cstheme="majorBidi"/>
          <w:szCs w:val="24"/>
        </w:rPr>
        <w:t xml:space="preserve">ir. Ders kapsamında peygamberlerin gerekliliği, mucizelerin varlığı, </w:t>
      </w:r>
      <w:r w:rsidR="005B43C6">
        <w:rPr>
          <w:rFonts w:asciiTheme="majorBidi" w:hAnsiTheme="majorBidi" w:cstheme="majorBidi"/>
          <w:szCs w:val="24"/>
        </w:rPr>
        <w:t>vahyin</w:t>
      </w:r>
      <w:r w:rsidRPr="00A107C0">
        <w:rPr>
          <w:rFonts w:asciiTheme="majorBidi" w:hAnsiTheme="majorBidi" w:cstheme="majorBidi"/>
          <w:szCs w:val="24"/>
        </w:rPr>
        <w:t xml:space="preserve"> </w:t>
      </w:r>
      <w:r w:rsidR="005B43C6">
        <w:rPr>
          <w:rFonts w:asciiTheme="majorBidi" w:hAnsiTheme="majorBidi" w:cstheme="majorBidi"/>
          <w:szCs w:val="24"/>
        </w:rPr>
        <w:t>imkanı</w:t>
      </w:r>
      <w:r w:rsidRPr="00A107C0">
        <w:rPr>
          <w:rFonts w:asciiTheme="majorBidi" w:hAnsiTheme="majorBidi" w:cstheme="majorBidi"/>
          <w:szCs w:val="24"/>
        </w:rPr>
        <w:t xml:space="preserve"> gibi konularda aklın delilleri ve Kur'an ve sünnetten peygamberlerin varlığına ve doğruluğuna dair deliller incelenir. Mucizelerin mahiyeti, peygamberlerin vasıfları ve nübüvvetin tarihsel arka planı da dersin içeriğinde yer alır. Dersin amacı, peygamberlik müessesesinin temellerini sağlamlaştırmak, peygamberlere olan inancı ve güveni artırmak ve farklı ideolojilerin ve felsefi görüşlerin eleştirisini sunmaktır.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515</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Hz. Peygamber ve Tebliğ Metodu</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Hz. Muhammed'in peygamberlik görevini nasıl yürüttüğünü ve İslam'ı nasıl tebliğ ettiğini inceleyen bir derstir. Ders kapsamında Hz. Muhammed'in hayatı, tebliğin aşamaları, kullanılan yöntemler, hitap edilen kitleler ve karşılaşılan zorluklar gibi konular ele alınır. Ayrıca Hz. Muhammed'in tebliğdeki örnekliği, iletişim becerileri ve insan psikolojisine dair bilgisi de incelenir. Dersin amacı, Hz. Muhammed'in tebliğ metodundan ilham alarak günümüzde İslam'ı tebliğin en etkili yollarını bulmak ve peygamberimizin örnek ahlakını ve iletişim tarzını hayatımıza geçirmektir.</w:t>
      </w:r>
    </w:p>
    <w:p w:rsidR="00A107C0" w:rsidRDefault="009529C0" w:rsidP="009566FB">
      <w:pPr>
        <w:jc w:val="both"/>
        <w:rPr>
          <w:rFonts w:ascii="Helvetica Neue" w:hAnsi="Helvetica Neue"/>
          <w:b/>
          <w:bCs/>
          <w:color w:val="1F1F1F"/>
          <w:shd w:val="clear" w:color="auto" w:fill="FFFFFF"/>
        </w:rPr>
      </w:pPr>
      <w:r>
        <w:rPr>
          <w:rFonts w:asciiTheme="majorBidi" w:hAnsiTheme="majorBidi" w:cstheme="majorBidi"/>
          <w:b/>
          <w:bCs/>
          <w:szCs w:val="24"/>
        </w:rPr>
        <w:t>İTS</w:t>
      </w:r>
      <w:r w:rsidR="00A107C0" w:rsidRPr="00A107C0">
        <w:rPr>
          <w:rFonts w:asciiTheme="majorBidi" w:hAnsiTheme="majorBidi" w:cstheme="majorBidi"/>
          <w:b/>
          <w:bCs/>
          <w:szCs w:val="24"/>
        </w:rPr>
        <w:t>517</w:t>
      </w:r>
      <w:r w:rsidR="00A107C0">
        <w:rPr>
          <w:rFonts w:asciiTheme="majorBidi" w:hAnsiTheme="majorBidi" w:cstheme="majorBidi"/>
          <w:b/>
          <w:bCs/>
          <w:szCs w:val="24"/>
        </w:rPr>
        <w:t xml:space="preserve"> </w:t>
      </w:r>
      <w:r w:rsidR="00A107C0" w:rsidRPr="00A107C0">
        <w:rPr>
          <w:rFonts w:asciiTheme="majorBidi" w:hAnsiTheme="majorBidi" w:cstheme="majorBidi"/>
          <w:b/>
          <w:bCs/>
          <w:color w:val="1F1F1F"/>
          <w:shd w:val="clear" w:color="auto" w:fill="FFFFFF"/>
        </w:rPr>
        <w:t>Hz. Muhammed’in Hayatı (Mekke Dönemi)</w:t>
      </w:r>
      <w:r w:rsidR="00A107C0" w:rsidRPr="00A107C0">
        <w:rPr>
          <w:rFonts w:asciiTheme="majorBidi" w:hAnsiTheme="majorBidi" w:cstheme="majorBidi"/>
          <w:b/>
          <w:bCs/>
          <w:color w:val="1F1F1F"/>
          <w:shd w:val="clear" w:color="auto" w:fill="FFFFFF"/>
        </w:rPr>
        <w:tab/>
      </w:r>
    </w:p>
    <w:p w:rsidR="00A107C0" w:rsidRPr="00A107C0" w:rsidRDefault="00A107C0" w:rsidP="009566FB">
      <w:pPr>
        <w:spacing w:line="360" w:lineRule="auto"/>
        <w:jc w:val="both"/>
        <w:rPr>
          <w:rFonts w:asciiTheme="majorBidi" w:hAnsiTheme="majorBidi" w:cstheme="majorBidi"/>
          <w:color w:val="1F1F1F"/>
          <w:shd w:val="clear" w:color="auto" w:fill="FFFFFF"/>
        </w:rPr>
      </w:pPr>
      <w:r w:rsidRPr="00A107C0">
        <w:rPr>
          <w:rFonts w:asciiTheme="majorBidi" w:hAnsiTheme="majorBidi" w:cstheme="majorBidi"/>
          <w:color w:val="1F1F1F"/>
          <w:shd w:val="clear" w:color="auto" w:fill="FFFFFF"/>
        </w:rPr>
        <w:t>Hz. Muhammed'in 40 yaşına kadar olan hayatını ve Mekke'de yaşadığı 23 yıllık peygamberlik dönemini inceleyen bir derstir. Ders kapsamında Hz. Muhammed'in doğumu, çocukluğu, gençliği, evliliği, ilk vahiy, gizli ve açık davet dönemi, Mekkeli müşriklerin muhalefeti, Habeşistan'a ve Medine'ye hicret gibi önemli olaylar ele alınır. Ayrıca Mekke döneminde inen sureler, ilk Müslümanların kimlikleri ve yaşadıkları zorluklar da incelenir. Dersin amacı, Hz. Muhammed'in Mekke'de yaşadığı zorluklara rağmen İslam'ı tebliğ etmedeki kararlılığını ve örnek ahlakını öğrenmek, peygamberimizin ilk Müslümanlara rehberliğini ve mücadelesini anlamak ve Mekke döneminin İslam'ın temelini nasıl oluşturduğunu kavramaktır.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519 </w:t>
      </w:r>
      <w:proofErr w:type="spellStart"/>
      <w:r w:rsidR="00241686" w:rsidRPr="0065560B">
        <w:rPr>
          <w:rFonts w:asciiTheme="majorBidi" w:hAnsiTheme="majorBidi" w:cstheme="majorBidi"/>
          <w:b/>
          <w:bCs/>
          <w:szCs w:val="24"/>
        </w:rPr>
        <w:t>Raşid</w:t>
      </w:r>
      <w:proofErr w:type="spellEnd"/>
      <w:r w:rsidR="00241686" w:rsidRPr="0065560B">
        <w:rPr>
          <w:rFonts w:asciiTheme="majorBidi" w:hAnsiTheme="majorBidi" w:cstheme="majorBidi"/>
          <w:b/>
          <w:bCs/>
          <w:szCs w:val="24"/>
        </w:rPr>
        <w:t xml:space="preserve"> Halifeler Dönemi</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Raşid Halifeler Dönemi dersi; </w:t>
      </w:r>
      <w:r w:rsidRPr="00C70440">
        <w:rPr>
          <w:rFonts w:asciiTheme="majorBidi" w:hAnsiTheme="majorBidi" w:cstheme="majorBidi"/>
          <w:szCs w:val="24"/>
        </w:rPr>
        <w:t>İlk dört halife döneminde siyasi, idari, sosyal, ekonomik, dini ve kültürel hayata dair konuları içermektedir</w:t>
      </w:r>
      <w:r>
        <w:rPr>
          <w:rFonts w:asciiTheme="majorBidi" w:hAnsiTheme="majorBidi" w:cstheme="majorBidi"/>
          <w:szCs w:val="24"/>
        </w:rPr>
        <w:t xml:space="preserve">. </w:t>
      </w:r>
      <w:r w:rsidRPr="00C70440">
        <w:rPr>
          <w:rFonts w:asciiTheme="majorBidi" w:hAnsiTheme="majorBidi" w:cstheme="majorBidi"/>
          <w:szCs w:val="24"/>
        </w:rPr>
        <w:t xml:space="preserve">Bu dersin amacı, Hz. Peygamber döneminden sonra iktidara gelen Raşid halifeler dönemi, siyasi, sosyal kültürel, dinî hayatı hakkında </w:t>
      </w:r>
      <w:r w:rsidRPr="00C70440">
        <w:rPr>
          <w:rFonts w:asciiTheme="majorBidi" w:hAnsiTheme="majorBidi" w:cstheme="majorBidi"/>
          <w:szCs w:val="24"/>
        </w:rPr>
        <w:lastRenderedPageBreak/>
        <w:t>öğrencilerin bilgi sahibi olmalarını ve bu bilgileri araştırmalarında kullanabilmelerini sağlamaktır.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 xml:space="preserve">521 Hanım </w:t>
      </w:r>
      <w:proofErr w:type="spellStart"/>
      <w:r w:rsidR="00242844" w:rsidRPr="00A51A80">
        <w:rPr>
          <w:rFonts w:asciiTheme="majorBidi" w:hAnsiTheme="majorBidi" w:cstheme="majorBidi"/>
          <w:b/>
          <w:bCs/>
          <w:szCs w:val="24"/>
        </w:rPr>
        <w:t>Sahab</w:t>
      </w:r>
      <w:r w:rsidR="001917F5">
        <w:rPr>
          <w:rFonts w:asciiTheme="majorBidi" w:hAnsiTheme="majorBidi" w:cstheme="majorBidi"/>
          <w:b/>
          <w:bCs/>
          <w:szCs w:val="24"/>
        </w:rPr>
        <w:t>i</w:t>
      </w:r>
      <w:r w:rsidR="00242844" w:rsidRPr="00A51A80">
        <w:rPr>
          <w:rFonts w:asciiTheme="majorBidi" w:hAnsiTheme="majorBidi" w:cstheme="majorBidi"/>
          <w:b/>
          <w:bCs/>
          <w:szCs w:val="24"/>
        </w:rPr>
        <w:t>ler</w:t>
      </w:r>
      <w:proofErr w:type="spellEnd"/>
    </w:p>
    <w:p w:rsidR="00A65CC0" w:rsidRDefault="0023430A"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 başta m</w:t>
      </w:r>
      <w:r w:rsidR="00A65CC0">
        <w:rPr>
          <w:rFonts w:asciiTheme="majorBidi" w:hAnsiTheme="majorBidi" w:cstheme="majorBidi"/>
          <w:szCs w:val="24"/>
        </w:rPr>
        <w:t>üminlerin anneleri olmak üzere hanım sahabeler hakkında bilgi vermek ve böylelikle Hz. Peygamberin ev yaşantısını, komşularıyla olan ilişkisini, Medine’deki sosyal yaşamı ve kadınlarla ilgili uygulamaları daha yakından öğrenmeye çalışmaktır.</w:t>
      </w:r>
    </w:p>
    <w:p w:rsidR="00D70D64" w:rsidRPr="00D70D6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535 </w:t>
      </w:r>
      <w:r w:rsidR="00D70D64" w:rsidRPr="00B80229">
        <w:rPr>
          <w:rFonts w:asciiTheme="majorBidi" w:hAnsiTheme="majorBidi" w:cstheme="majorBidi"/>
          <w:b/>
          <w:bCs/>
          <w:szCs w:val="24"/>
        </w:rPr>
        <w:t>Hz. Peygamber Döneminde Aile Hayatı</w:t>
      </w:r>
    </w:p>
    <w:p w:rsidR="00A65CC0" w:rsidRDefault="00B80229"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Tüm insanlık için en güzel örnek olan Hz. Peygamberin aile yaşantısı hakkında bilgi vermek bu dersin öncelikli amacıdır. </w:t>
      </w:r>
      <w:r w:rsidR="00F938F3">
        <w:rPr>
          <w:rFonts w:asciiTheme="majorBidi" w:hAnsiTheme="majorBidi" w:cstheme="majorBidi"/>
          <w:szCs w:val="24"/>
        </w:rPr>
        <w:t xml:space="preserve">Ayrıca </w:t>
      </w:r>
      <w:proofErr w:type="spellStart"/>
      <w:r w:rsidR="00F938F3">
        <w:rPr>
          <w:rFonts w:asciiTheme="majorBidi" w:hAnsiTheme="majorBidi" w:cstheme="majorBidi"/>
          <w:szCs w:val="24"/>
        </w:rPr>
        <w:t>Cahiliyye</w:t>
      </w:r>
      <w:proofErr w:type="spellEnd"/>
      <w:r w:rsidR="00F938F3">
        <w:rPr>
          <w:rFonts w:asciiTheme="majorBidi" w:hAnsiTheme="majorBidi" w:cstheme="majorBidi"/>
          <w:szCs w:val="24"/>
        </w:rPr>
        <w:t xml:space="preserve"> dönemi aile tipleri ve İslam dininin aile yaşantısına etkileri de bu derste ayrıntılı olarak işlenecektir.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523 İslam Kurumları Tarihi</w:t>
      </w:r>
    </w:p>
    <w:p w:rsidR="00A65CC0" w:rsidRDefault="000D5FA3" w:rsidP="009566FB">
      <w:pPr>
        <w:spacing w:line="360" w:lineRule="auto"/>
        <w:contextualSpacing/>
        <w:jc w:val="both"/>
        <w:rPr>
          <w:rFonts w:asciiTheme="majorBidi" w:hAnsiTheme="majorBidi" w:cstheme="majorBidi"/>
          <w:szCs w:val="24"/>
        </w:rPr>
      </w:pPr>
      <w:r w:rsidRPr="000D5FA3">
        <w:rPr>
          <w:rFonts w:asciiTheme="majorBidi" w:hAnsiTheme="majorBidi" w:cstheme="majorBidi"/>
          <w:szCs w:val="24"/>
        </w:rPr>
        <w:t xml:space="preserve">Bu </w:t>
      </w:r>
      <w:r>
        <w:rPr>
          <w:rFonts w:asciiTheme="majorBidi" w:hAnsiTheme="majorBidi" w:cstheme="majorBidi"/>
          <w:szCs w:val="24"/>
        </w:rPr>
        <w:t xml:space="preserve">dersin amacı; İslam kurumlarının (eğitim ve öğretim kurumları, adliye teşkilatı, vakıflar, askeri teşkilat, </w:t>
      </w:r>
      <w:proofErr w:type="spellStart"/>
      <w:r>
        <w:rPr>
          <w:rFonts w:asciiTheme="majorBidi" w:hAnsiTheme="majorBidi" w:cstheme="majorBidi"/>
          <w:szCs w:val="24"/>
        </w:rPr>
        <w:t>beytülmâl</w:t>
      </w:r>
      <w:proofErr w:type="spellEnd"/>
      <w:r>
        <w:rPr>
          <w:rFonts w:asciiTheme="majorBidi" w:hAnsiTheme="majorBidi" w:cstheme="majorBidi"/>
          <w:szCs w:val="24"/>
        </w:rPr>
        <w:t>, hilafet vb. gibi)  nitelikleri ve kaynakları hakkında bilgi vermek, söz konusu kurumların maddi ve manevi hangi unsurlardan oluştuğunu açıklamak, bu kurumların tarihsel süreçleri ve kendi dönemlerindeki işleyişi</w:t>
      </w:r>
      <w:r w:rsidRPr="000D5FA3">
        <w:rPr>
          <w:rFonts w:asciiTheme="majorBidi" w:hAnsiTheme="majorBidi" w:cstheme="majorBidi"/>
          <w:szCs w:val="24"/>
        </w:rPr>
        <w:t xml:space="preserve"> </w:t>
      </w:r>
      <w:r>
        <w:rPr>
          <w:rFonts w:asciiTheme="majorBidi" w:hAnsiTheme="majorBidi" w:cstheme="majorBidi"/>
          <w:szCs w:val="24"/>
        </w:rPr>
        <w:t>hakkında bilgi vermektir.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525 Haçlı Seferleri Tarihi</w:t>
      </w:r>
      <w:r w:rsidR="009A5399" w:rsidRPr="00A51A80">
        <w:rPr>
          <w:rFonts w:asciiTheme="majorBidi" w:hAnsiTheme="majorBidi" w:cstheme="majorBidi"/>
          <w:b/>
          <w:bCs/>
          <w:szCs w:val="24"/>
        </w:rPr>
        <w:t xml:space="preserve"> </w:t>
      </w:r>
      <w:r w:rsidR="00DF4E73" w:rsidRPr="00A51A80">
        <w:rPr>
          <w:rFonts w:asciiTheme="majorBidi" w:hAnsiTheme="majorBidi" w:cstheme="majorBidi"/>
          <w:b/>
          <w:bCs/>
          <w:szCs w:val="24"/>
        </w:rPr>
        <w:t>(IV. Haçlı Seferine Kadar)</w:t>
      </w:r>
    </w:p>
    <w:p w:rsidR="009A5399" w:rsidRDefault="009A5399" w:rsidP="009566FB">
      <w:pPr>
        <w:spacing w:line="360" w:lineRule="auto"/>
        <w:contextualSpacing/>
        <w:jc w:val="both"/>
        <w:rPr>
          <w:rFonts w:asciiTheme="majorBidi" w:hAnsiTheme="majorBidi" w:cstheme="majorBidi"/>
          <w:szCs w:val="24"/>
        </w:rPr>
      </w:pPr>
      <w:r w:rsidRPr="009A5399">
        <w:rPr>
          <w:rFonts w:asciiTheme="majorBidi" w:hAnsiTheme="majorBidi" w:cstheme="majorBidi"/>
          <w:szCs w:val="24"/>
        </w:rPr>
        <w:t xml:space="preserve">Bu </w:t>
      </w:r>
      <w:r>
        <w:rPr>
          <w:rFonts w:asciiTheme="majorBidi" w:hAnsiTheme="majorBidi" w:cstheme="majorBidi"/>
          <w:szCs w:val="24"/>
        </w:rPr>
        <w:t>ders</w:t>
      </w:r>
      <w:r w:rsidR="00A0140C">
        <w:rPr>
          <w:rFonts w:asciiTheme="majorBidi" w:hAnsiTheme="majorBidi" w:cstheme="majorBidi"/>
          <w:szCs w:val="24"/>
        </w:rPr>
        <w:t>te</w:t>
      </w:r>
      <w:r>
        <w:rPr>
          <w:rFonts w:asciiTheme="majorBidi" w:hAnsiTheme="majorBidi" w:cstheme="majorBidi"/>
          <w:szCs w:val="24"/>
        </w:rPr>
        <w:t xml:space="preserve"> amacı Türk-İslam dünyasının yanı sıra dünya tarihi açısından da önemli bir dön</w:t>
      </w:r>
      <w:r w:rsidR="00A0140C">
        <w:rPr>
          <w:rFonts w:asciiTheme="majorBidi" w:hAnsiTheme="majorBidi" w:cstheme="majorBidi"/>
          <w:szCs w:val="24"/>
        </w:rPr>
        <w:t>üm noktası olan Haçlı Seferleri</w:t>
      </w:r>
      <w:r>
        <w:rPr>
          <w:rFonts w:asciiTheme="majorBidi" w:hAnsiTheme="majorBidi" w:cstheme="majorBidi"/>
          <w:szCs w:val="24"/>
        </w:rPr>
        <w:t xml:space="preserve"> sebep-sonuç ilişkisinde değerlendir</w:t>
      </w:r>
      <w:r w:rsidR="00A0140C">
        <w:rPr>
          <w:rFonts w:asciiTheme="majorBidi" w:hAnsiTheme="majorBidi" w:cstheme="majorBidi"/>
          <w:szCs w:val="24"/>
        </w:rPr>
        <w:t xml:space="preserve">ilir. </w:t>
      </w:r>
      <w:r>
        <w:rPr>
          <w:rFonts w:asciiTheme="majorBidi" w:hAnsiTheme="majorBidi" w:cstheme="majorBidi"/>
          <w:szCs w:val="24"/>
        </w:rPr>
        <w:t xml:space="preserve">Özellikle </w:t>
      </w:r>
      <w:r w:rsidR="00BE63AF">
        <w:rPr>
          <w:rFonts w:asciiTheme="majorBidi" w:hAnsiTheme="majorBidi" w:cstheme="majorBidi"/>
          <w:szCs w:val="24"/>
        </w:rPr>
        <w:t xml:space="preserve">bu derste </w:t>
      </w:r>
      <w:r>
        <w:rPr>
          <w:rFonts w:asciiTheme="majorBidi" w:hAnsiTheme="majorBidi" w:cstheme="majorBidi"/>
          <w:szCs w:val="24"/>
        </w:rPr>
        <w:t xml:space="preserve">Haçlıların İslam topraklarını işgal etmeye başlaması, Türk-İslam devletlerinin onlara karşı mücadelesi ve </w:t>
      </w:r>
      <w:r w:rsidR="007B4171">
        <w:rPr>
          <w:rFonts w:asciiTheme="majorBidi" w:hAnsiTheme="majorBidi" w:cstheme="majorBidi"/>
          <w:szCs w:val="24"/>
        </w:rPr>
        <w:t>Kudüs’ün kaybedilişi</w:t>
      </w:r>
      <w:r>
        <w:rPr>
          <w:rFonts w:asciiTheme="majorBidi" w:hAnsiTheme="majorBidi" w:cstheme="majorBidi"/>
          <w:szCs w:val="24"/>
        </w:rPr>
        <w:t xml:space="preserve"> </w:t>
      </w:r>
      <w:r w:rsidR="00BE63AF">
        <w:rPr>
          <w:rFonts w:asciiTheme="majorBidi" w:hAnsiTheme="majorBidi" w:cstheme="majorBidi"/>
          <w:szCs w:val="24"/>
        </w:rPr>
        <w:t>ve yeniden kazanılmasına kadar olan süreç üzerinde durulacak ve ayrıca alan literatürü hakkında öğrencinin bilgi edinmesi sağlanacaktır.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527 Türk-İslam Devletleri Tarihi (Türklerin İslamlaşma Sürecinden Selçuklulara Kadar)</w:t>
      </w:r>
    </w:p>
    <w:p w:rsidR="0027515C" w:rsidRPr="00C66BA7" w:rsidRDefault="00C66BA7" w:rsidP="009566FB">
      <w:pPr>
        <w:spacing w:line="360" w:lineRule="auto"/>
        <w:contextualSpacing/>
        <w:jc w:val="both"/>
        <w:rPr>
          <w:rFonts w:asciiTheme="majorBidi" w:hAnsiTheme="majorBidi" w:cstheme="majorBidi"/>
          <w:szCs w:val="24"/>
        </w:rPr>
      </w:pPr>
      <w:r w:rsidRPr="00C66BA7">
        <w:rPr>
          <w:rFonts w:asciiTheme="majorBidi" w:hAnsiTheme="majorBidi" w:cstheme="majorBidi"/>
          <w:szCs w:val="24"/>
        </w:rPr>
        <w:t>Der</w:t>
      </w:r>
      <w:r>
        <w:rPr>
          <w:rFonts w:asciiTheme="majorBidi" w:hAnsiTheme="majorBidi" w:cstheme="majorBidi"/>
          <w:szCs w:val="24"/>
        </w:rPr>
        <w:t xml:space="preserve">sin amacı; </w:t>
      </w:r>
      <w:r w:rsidR="00E741EE">
        <w:rPr>
          <w:rFonts w:asciiTheme="majorBidi" w:hAnsiTheme="majorBidi" w:cstheme="majorBidi"/>
          <w:szCs w:val="24"/>
        </w:rPr>
        <w:t xml:space="preserve">Türklerin İslam diniyle tanışma süreci ve bu dini benimseyen devletlerin siyasal gelişimleri, İslam dinine geçişle birlikte İslam dinini yayma gayretleri ve bu dinin yaşamlarını etkileri </w:t>
      </w:r>
      <w:r w:rsidRPr="00C66BA7">
        <w:rPr>
          <w:rFonts w:asciiTheme="majorBidi" w:hAnsiTheme="majorBidi" w:cstheme="majorBidi"/>
          <w:szCs w:val="24"/>
        </w:rPr>
        <w:t xml:space="preserve">İtil </w:t>
      </w:r>
      <w:r w:rsidR="00E741EE">
        <w:rPr>
          <w:rFonts w:asciiTheme="majorBidi" w:hAnsiTheme="majorBidi" w:cstheme="majorBidi"/>
          <w:szCs w:val="24"/>
        </w:rPr>
        <w:t xml:space="preserve">Volga </w:t>
      </w:r>
      <w:r w:rsidRPr="00C66BA7">
        <w:rPr>
          <w:rFonts w:asciiTheme="majorBidi" w:hAnsiTheme="majorBidi" w:cstheme="majorBidi"/>
          <w:szCs w:val="24"/>
        </w:rPr>
        <w:t xml:space="preserve">Bulgar Devleti, </w:t>
      </w:r>
      <w:proofErr w:type="spellStart"/>
      <w:r w:rsidRPr="00C66BA7">
        <w:rPr>
          <w:rFonts w:asciiTheme="majorBidi" w:hAnsiTheme="majorBidi" w:cstheme="majorBidi"/>
          <w:szCs w:val="24"/>
        </w:rPr>
        <w:t>Tolunoğulları</w:t>
      </w:r>
      <w:proofErr w:type="spellEnd"/>
      <w:r w:rsidRPr="00C66BA7">
        <w:rPr>
          <w:rFonts w:asciiTheme="majorBidi" w:hAnsiTheme="majorBidi" w:cstheme="majorBidi"/>
          <w:szCs w:val="24"/>
        </w:rPr>
        <w:t xml:space="preserve">, </w:t>
      </w:r>
      <w:proofErr w:type="spellStart"/>
      <w:r w:rsidRPr="00C66BA7">
        <w:rPr>
          <w:rFonts w:asciiTheme="majorBidi" w:hAnsiTheme="majorBidi" w:cstheme="majorBidi"/>
          <w:szCs w:val="24"/>
        </w:rPr>
        <w:t>İhşîdîler</w:t>
      </w:r>
      <w:proofErr w:type="spellEnd"/>
      <w:r w:rsidRPr="00C66BA7">
        <w:rPr>
          <w:rFonts w:asciiTheme="majorBidi" w:hAnsiTheme="majorBidi" w:cstheme="majorBidi"/>
          <w:szCs w:val="24"/>
        </w:rPr>
        <w:t xml:space="preserve">, </w:t>
      </w:r>
      <w:proofErr w:type="spellStart"/>
      <w:r w:rsidRPr="00C66BA7">
        <w:rPr>
          <w:rFonts w:asciiTheme="majorBidi" w:hAnsiTheme="majorBidi" w:cstheme="majorBidi"/>
          <w:szCs w:val="24"/>
        </w:rPr>
        <w:t>Karahanlılar</w:t>
      </w:r>
      <w:proofErr w:type="spellEnd"/>
      <w:r w:rsidR="00E741EE">
        <w:rPr>
          <w:rFonts w:asciiTheme="majorBidi" w:hAnsiTheme="majorBidi" w:cstheme="majorBidi"/>
          <w:szCs w:val="24"/>
        </w:rPr>
        <w:t xml:space="preserve"> ve</w:t>
      </w:r>
      <w:r w:rsidRPr="00C66BA7">
        <w:rPr>
          <w:rFonts w:asciiTheme="majorBidi" w:hAnsiTheme="majorBidi" w:cstheme="majorBidi"/>
          <w:szCs w:val="24"/>
        </w:rPr>
        <w:t xml:space="preserve"> </w:t>
      </w:r>
      <w:proofErr w:type="spellStart"/>
      <w:r w:rsidRPr="00C66BA7">
        <w:rPr>
          <w:rFonts w:asciiTheme="majorBidi" w:hAnsiTheme="majorBidi" w:cstheme="majorBidi"/>
          <w:szCs w:val="24"/>
        </w:rPr>
        <w:t>Gazneliler</w:t>
      </w:r>
      <w:proofErr w:type="spellEnd"/>
      <w:r w:rsidRPr="00C66BA7">
        <w:rPr>
          <w:rFonts w:asciiTheme="majorBidi" w:hAnsiTheme="majorBidi" w:cstheme="majorBidi"/>
          <w:szCs w:val="24"/>
        </w:rPr>
        <w:t xml:space="preserve"> devletleri</w:t>
      </w:r>
      <w:r w:rsidR="00E741EE">
        <w:rPr>
          <w:rFonts w:asciiTheme="majorBidi" w:hAnsiTheme="majorBidi" w:cstheme="majorBidi"/>
          <w:szCs w:val="24"/>
        </w:rPr>
        <w:t xml:space="preserve"> özelinde değerlendirilmesidir.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529 Alman Literatüründe Hz. Muhammed</w:t>
      </w:r>
    </w:p>
    <w:p w:rsidR="0047710E" w:rsidRDefault="00402637" w:rsidP="009566FB">
      <w:pPr>
        <w:spacing w:line="360" w:lineRule="auto"/>
        <w:contextualSpacing/>
        <w:jc w:val="both"/>
        <w:rPr>
          <w:rFonts w:asciiTheme="majorBidi" w:hAnsiTheme="majorBidi" w:cstheme="majorBidi"/>
          <w:szCs w:val="24"/>
        </w:rPr>
      </w:pPr>
      <w:r w:rsidRPr="00402637">
        <w:rPr>
          <w:rFonts w:asciiTheme="majorBidi" w:hAnsiTheme="majorBidi" w:cstheme="majorBidi"/>
          <w:szCs w:val="24"/>
        </w:rPr>
        <w:t>Bu derste Alman literatürü klasik ve modern olarak iki bölüme ayrılacak ve her iki dönem ile alakalı metinler üzerinden Almanların Hz.</w:t>
      </w:r>
      <w:r>
        <w:rPr>
          <w:rFonts w:asciiTheme="majorBidi" w:hAnsiTheme="majorBidi" w:cstheme="majorBidi"/>
          <w:szCs w:val="24"/>
        </w:rPr>
        <w:t xml:space="preserve"> </w:t>
      </w:r>
      <w:r w:rsidRPr="00402637">
        <w:rPr>
          <w:rFonts w:asciiTheme="majorBidi" w:hAnsiTheme="majorBidi" w:cstheme="majorBidi"/>
          <w:szCs w:val="24"/>
        </w:rPr>
        <w:t>Peygamber ile ilgili düşünceleri değerlendirilmeye çalışılacaktır.</w:t>
      </w:r>
      <w:r w:rsidRPr="00402637">
        <w:t xml:space="preserve"> </w:t>
      </w:r>
      <w:r w:rsidRPr="00402637">
        <w:rPr>
          <w:rFonts w:asciiTheme="majorBidi" w:hAnsiTheme="majorBidi" w:cstheme="majorBidi"/>
          <w:szCs w:val="24"/>
        </w:rPr>
        <w:t xml:space="preserve">Ayrıca Alman </w:t>
      </w:r>
      <w:r>
        <w:rPr>
          <w:rFonts w:asciiTheme="majorBidi" w:hAnsiTheme="majorBidi" w:cstheme="majorBidi"/>
          <w:szCs w:val="24"/>
        </w:rPr>
        <w:t>oryantalistler aracılığıyla bu düşüncelerin</w:t>
      </w:r>
      <w:r w:rsidRPr="00402637">
        <w:rPr>
          <w:rFonts w:asciiTheme="majorBidi" w:hAnsiTheme="majorBidi" w:cstheme="majorBidi"/>
          <w:szCs w:val="24"/>
        </w:rPr>
        <w:t xml:space="preserve"> nasıl alan yazınına dâhil edildiği üzerinde durulacaktır.  </w:t>
      </w:r>
    </w:p>
    <w:p w:rsidR="0047710E"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lastRenderedPageBreak/>
        <w:t>İTS</w:t>
      </w:r>
      <w:r w:rsidR="0047710E" w:rsidRPr="0065560B">
        <w:rPr>
          <w:rFonts w:asciiTheme="majorBidi" w:hAnsiTheme="majorBidi" w:cstheme="majorBidi"/>
          <w:b/>
          <w:bCs/>
          <w:szCs w:val="24"/>
        </w:rPr>
        <w:t>5</w:t>
      </w:r>
      <w:r w:rsidR="0047710E">
        <w:rPr>
          <w:rFonts w:asciiTheme="majorBidi" w:hAnsiTheme="majorBidi" w:cstheme="majorBidi"/>
          <w:b/>
          <w:bCs/>
          <w:szCs w:val="24"/>
        </w:rPr>
        <w:t>31</w:t>
      </w:r>
      <w:r w:rsidR="0047710E" w:rsidRPr="0065560B">
        <w:rPr>
          <w:rFonts w:asciiTheme="majorBidi" w:hAnsiTheme="majorBidi" w:cstheme="majorBidi"/>
          <w:b/>
          <w:bCs/>
          <w:szCs w:val="24"/>
        </w:rPr>
        <w:t xml:space="preserve"> </w:t>
      </w:r>
      <w:r w:rsidR="0047710E">
        <w:rPr>
          <w:rFonts w:asciiTheme="majorBidi" w:hAnsiTheme="majorBidi" w:cstheme="majorBidi"/>
          <w:b/>
          <w:bCs/>
          <w:szCs w:val="24"/>
        </w:rPr>
        <w:t>İslam Dünyası</w:t>
      </w:r>
      <w:r w:rsidR="00FF2B3B">
        <w:rPr>
          <w:rFonts w:asciiTheme="majorBidi" w:hAnsiTheme="majorBidi" w:cstheme="majorBidi"/>
          <w:b/>
          <w:bCs/>
          <w:szCs w:val="24"/>
        </w:rPr>
        <w:t>’</w:t>
      </w:r>
      <w:r w:rsidR="0047710E">
        <w:rPr>
          <w:rFonts w:asciiTheme="majorBidi" w:hAnsiTheme="majorBidi" w:cstheme="majorBidi"/>
          <w:b/>
          <w:bCs/>
          <w:szCs w:val="24"/>
        </w:rPr>
        <w:t xml:space="preserve">nda </w:t>
      </w:r>
      <w:proofErr w:type="spellStart"/>
      <w:r w:rsidR="0047710E">
        <w:rPr>
          <w:rFonts w:asciiTheme="majorBidi" w:hAnsiTheme="majorBidi" w:cstheme="majorBidi"/>
          <w:b/>
          <w:bCs/>
          <w:szCs w:val="24"/>
        </w:rPr>
        <w:t>Oksidentalist</w:t>
      </w:r>
      <w:proofErr w:type="spellEnd"/>
      <w:r w:rsidR="0047710E">
        <w:rPr>
          <w:rFonts w:asciiTheme="majorBidi" w:hAnsiTheme="majorBidi" w:cstheme="majorBidi"/>
          <w:b/>
          <w:bCs/>
          <w:szCs w:val="24"/>
        </w:rPr>
        <w:t xml:space="preserve"> Çalışmalar</w:t>
      </w:r>
    </w:p>
    <w:p w:rsidR="0047710E" w:rsidRDefault="0047710E" w:rsidP="009566FB">
      <w:pPr>
        <w:spacing w:line="360" w:lineRule="auto"/>
        <w:jc w:val="both"/>
        <w:rPr>
          <w:rFonts w:asciiTheme="majorBidi" w:hAnsiTheme="majorBidi" w:cstheme="majorBidi"/>
          <w:szCs w:val="24"/>
        </w:rPr>
      </w:pPr>
      <w:r>
        <w:rPr>
          <w:rFonts w:asciiTheme="majorBidi" w:hAnsiTheme="majorBidi" w:cstheme="majorBidi"/>
          <w:szCs w:val="24"/>
        </w:rPr>
        <w:t>Bu dersin içeriğinde başta Türkiye olmak üzere Batı dünyasını tanımayı amaçlayan çalışma, kitap ve sempozyumlar öğrenilecektir.</w:t>
      </w:r>
    </w:p>
    <w:p w:rsidR="0047710E"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65560B">
        <w:rPr>
          <w:rFonts w:asciiTheme="majorBidi" w:hAnsiTheme="majorBidi" w:cstheme="majorBidi"/>
          <w:b/>
          <w:bCs/>
          <w:szCs w:val="24"/>
        </w:rPr>
        <w:t>5</w:t>
      </w:r>
      <w:r w:rsidR="0047710E">
        <w:rPr>
          <w:rFonts w:asciiTheme="majorBidi" w:hAnsiTheme="majorBidi" w:cstheme="majorBidi"/>
          <w:b/>
          <w:bCs/>
          <w:szCs w:val="24"/>
        </w:rPr>
        <w:t>33</w:t>
      </w:r>
      <w:r w:rsidR="0047710E" w:rsidRPr="0065560B">
        <w:rPr>
          <w:rFonts w:asciiTheme="majorBidi" w:hAnsiTheme="majorBidi" w:cstheme="majorBidi"/>
          <w:b/>
          <w:bCs/>
          <w:szCs w:val="24"/>
        </w:rPr>
        <w:t xml:space="preserve"> </w:t>
      </w:r>
      <w:r w:rsidR="0047710E">
        <w:rPr>
          <w:rFonts w:asciiTheme="majorBidi" w:hAnsiTheme="majorBidi" w:cstheme="majorBidi"/>
          <w:b/>
          <w:bCs/>
          <w:szCs w:val="24"/>
        </w:rPr>
        <w:t>Çağdaş İslam Tarihi Metinleri</w:t>
      </w:r>
    </w:p>
    <w:p w:rsidR="0047710E" w:rsidRPr="00A65490" w:rsidRDefault="00B45431" w:rsidP="009566FB">
      <w:pPr>
        <w:spacing w:line="360" w:lineRule="auto"/>
        <w:jc w:val="both"/>
        <w:rPr>
          <w:rFonts w:asciiTheme="majorBidi" w:hAnsiTheme="majorBidi" w:cstheme="majorBidi"/>
          <w:color w:val="333333"/>
          <w:szCs w:val="24"/>
          <w:shd w:val="clear" w:color="auto" w:fill="FFFFFF"/>
        </w:rPr>
      </w:pPr>
      <w:r>
        <w:rPr>
          <w:rFonts w:asciiTheme="majorBidi" w:hAnsiTheme="majorBidi" w:cstheme="majorBidi"/>
          <w:szCs w:val="24"/>
        </w:rPr>
        <w:t xml:space="preserve">Bu derste </w:t>
      </w:r>
      <w:r w:rsidR="0047710E" w:rsidRPr="00A65490">
        <w:rPr>
          <w:rFonts w:asciiTheme="majorBidi" w:hAnsiTheme="majorBidi" w:cstheme="majorBidi"/>
          <w:szCs w:val="24"/>
        </w:rPr>
        <w:t>Türkiye’de son dönemde İslam Tarihi üzerine yazılmış kitaplar</w:t>
      </w:r>
      <w:r w:rsidR="0047710E">
        <w:rPr>
          <w:rFonts w:asciiTheme="majorBidi" w:hAnsiTheme="majorBidi" w:cstheme="majorBidi"/>
          <w:szCs w:val="24"/>
        </w:rPr>
        <w:t xml:space="preserve"> incelenecek</w:t>
      </w:r>
      <w:r w:rsidR="0047710E" w:rsidRPr="00A65490">
        <w:rPr>
          <w:rFonts w:asciiTheme="majorBidi" w:hAnsiTheme="majorBidi" w:cstheme="majorBidi"/>
          <w:szCs w:val="24"/>
        </w:rPr>
        <w:t>; İslam Tarihi hakkında yazılmış çalışmalara öncelik veren yayınevlerinin kitaplarını takip etme</w:t>
      </w:r>
      <w:r>
        <w:rPr>
          <w:rFonts w:asciiTheme="majorBidi" w:hAnsiTheme="majorBidi" w:cstheme="majorBidi"/>
          <w:szCs w:val="24"/>
        </w:rPr>
        <w:t xml:space="preserve"> metotları</w:t>
      </w:r>
      <w:r w:rsidR="0047710E" w:rsidRPr="00A65490">
        <w:rPr>
          <w:rFonts w:asciiTheme="majorBidi" w:hAnsiTheme="majorBidi" w:cstheme="majorBidi"/>
          <w:szCs w:val="24"/>
        </w:rPr>
        <w:t xml:space="preserve"> öğrenilecek ve İslam Tarihi’ne yönelik modern bakış açısı irdelenecektir.</w:t>
      </w:r>
    </w:p>
    <w:p w:rsidR="009D5357" w:rsidRPr="009D5357"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537</w:t>
      </w:r>
      <w:r w:rsidR="009D5357" w:rsidRPr="001917F5">
        <w:rPr>
          <w:rFonts w:asciiTheme="majorBidi" w:hAnsiTheme="majorBidi" w:cstheme="majorBidi"/>
          <w:b/>
          <w:bCs/>
          <w:szCs w:val="24"/>
        </w:rPr>
        <w:t xml:space="preserve"> El-Cezire Bölgesi ve İslamlaşma Süreci</w:t>
      </w:r>
    </w:p>
    <w:p w:rsidR="009D5357" w:rsidRDefault="009D5357" w:rsidP="009566FB">
      <w:pPr>
        <w:spacing w:line="360" w:lineRule="auto"/>
        <w:contextualSpacing/>
        <w:jc w:val="both"/>
        <w:rPr>
          <w:rFonts w:asciiTheme="majorBidi" w:hAnsiTheme="majorBidi" w:cstheme="majorBidi"/>
          <w:szCs w:val="24"/>
        </w:rPr>
      </w:pPr>
      <w:r w:rsidRPr="009D5357">
        <w:rPr>
          <w:rFonts w:asciiTheme="majorBidi" w:hAnsiTheme="majorBidi" w:cstheme="majorBidi"/>
          <w:szCs w:val="24"/>
        </w:rPr>
        <w:t>Bu dersin amacı; Siirt ilinin de içinde yer aldığı el-Cezire bölgesindeki şehirlerin İslamlaşma sürecini kavramak ve bölgedeki İslâm medeniyetinin ne kadar kadim olduğunu ortaya çıkarmaktır. Derste Fırat ve Dicle nehirleri arasında kalan ve el-Cezire olarak adlandırılan bölgedeki şehirlerin tarihi kronolojik bir sırayla ele alınacak ve bu süreç Beylikler dönemine kadar getirilecektir.</w:t>
      </w:r>
    </w:p>
    <w:p w:rsidR="00B80229"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539 </w:t>
      </w:r>
      <w:proofErr w:type="spellStart"/>
      <w:r w:rsidR="00B80229" w:rsidRPr="001917F5">
        <w:rPr>
          <w:rFonts w:asciiTheme="majorBidi" w:hAnsiTheme="majorBidi" w:cstheme="majorBidi"/>
          <w:b/>
          <w:bCs/>
          <w:szCs w:val="24"/>
        </w:rPr>
        <w:t>Oksidentalizm</w:t>
      </w:r>
      <w:r w:rsidR="00F932F5" w:rsidRPr="001917F5">
        <w:rPr>
          <w:rFonts w:asciiTheme="majorBidi" w:hAnsiTheme="majorBidi" w:cstheme="majorBidi"/>
          <w:b/>
          <w:bCs/>
          <w:szCs w:val="24"/>
        </w:rPr>
        <w:t>e</w:t>
      </w:r>
      <w:proofErr w:type="spellEnd"/>
      <w:r w:rsidR="00F932F5" w:rsidRPr="001917F5">
        <w:rPr>
          <w:rFonts w:asciiTheme="majorBidi" w:hAnsiTheme="majorBidi" w:cstheme="majorBidi"/>
          <w:b/>
          <w:bCs/>
          <w:szCs w:val="24"/>
        </w:rPr>
        <w:t xml:space="preserve"> Giriş</w:t>
      </w:r>
    </w:p>
    <w:p w:rsidR="00F932F5" w:rsidRDefault="00F932F5"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Bu derste </w:t>
      </w:r>
      <w:proofErr w:type="spellStart"/>
      <w:r>
        <w:rPr>
          <w:rFonts w:asciiTheme="majorBidi" w:hAnsiTheme="majorBidi" w:cstheme="majorBidi"/>
          <w:szCs w:val="24"/>
        </w:rPr>
        <w:t>Oksidentalizm</w:t>
      </w:r>
      <w:proofErr w:type="spellEnd"/>
      <w:r>
        <w:rPr>
          <w:rFonts w:asciiTheme="majorBidi" w:hAnsiTheme="majorBidi" w:cstheme="majorBidi"/>
          <w:szCs w:val="24"/>
        </w:rPr>
        <w:t xml:space="preserve"> kavramının tanımı, </w:t>
      </w:r>
      <w:proofErr w:type="spellStart"/>
      <w:r>
        <w:rPr>
          <w:rFonts w:asciiTheme="majorBidi" w:hAnsiTheme="majorBidi" w:cstheme="majorBidi"/>
          <w:szCs w:val="24"/>
        </w:rPr>
        <w:t>oksidentalist</w:t>
      </w:r>
      <w:proofErr w:type="spellEnd"/>
      <w:r>
        <w:rPr>
          <w:rFonts w:asciiTheme="majorBidi" w:hAnsiTheme="majorBidi" w:cstheme="majorBidi"/>
          <w:szCs w:val="24"/>
        </w:rPr>
        <w:t xml:space="preserve"> ve oryantalistler arasındaki farklar, </w:t>
      </w:r>
      <w:proofErr w:type="spellStart"/>
      <w:r>
        <w:rPr>
          <w:rFonts w:asciiTheme="majorBidi" w:hAnsiTheme="majorBidi" w:cstheme="majorBidi"/>
          <w:szCs w:val="24"/>
        </w:rPr>
        <w:t>Oksidentalistlerin</w:t>
      </w:r>
      <w:proofErr w:type="spellEnd"/>
      <w:r>
        <w:rPr>
          <w:rFonts w:asciiTheme="majorBidi" w:hAnsiTheme="majorBidi" w:cstheme="majorBidi"/>
          <w:szCs w:val="24"/>
        </w:rPr>
        <w:t xml:space="preserve"> çalıştığı alanlar, alan ilgili </w:t>
      </w:r>
      <w:r w:rsidR="00B45431">
        <w:rPr>
          <w:rFonts w:asciiTheme="majorBidi" w:hAnsiTheme="majorBidi" w:cstheme="majorBidi"/>
          <w:szCs w:val="24"/>
        </w:rPr>
        <w:t>literatür</w:t>
      </w:r>
      <w:r>
        <w:rPr>
          <w:rFonts w:asciiTheme="majorBidi" w:hAnsiTheme="majorBidi" w:cstheme="majorBidi"/>
          <w:szCs w:val="24"/>
        </w:rPr>
        <w:t xml:space="preserve"> hakkında bilgi verilecektir.</w:t>
      </w:r>
    </w:p>
    <w:p w:rsidR="0022521D"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549 </w:t>
      </w:r>
      <w:r w:rsidR="0022521D" w:rsidRPr="001917F5">
        <w:rPr>
          <w:rFonts w:asciiTheme="majorBidi" w:hAnsiTheme="majorBidi" w:cstheme="majorBidi"/>
          <w:b/>
          <w:bCs/>
          <w:szCs w:val="24"/>
        </w:rPr>
        <w:t>Osmanlı Türkçesi</w:t>
      </w:r>
    </w:p>
    <w:p w:rsidR="0022521D" w:rsidRDefault="0022521D" w:rsidP="009566FB">
      <w:pPr>
        <w:spacing w:line="360" w:lineRule="auto"/>
        <w:contextualSpacing/>
        <w:jc w:val="both"/>
        <w:rPr>
          <w:rFonts w:asciiTheme="majorBidi" w:hAnsiTheme="majorBidi" w:cstheme="majorBidi"/>
          <w:color w:val="1F1F1F"/>
          <w:shd w:val="clear" w:color="auto" w:fill="FFFFFF"/>
        </w:rPr>
      </w:pPr>
      <w:r w:rsidRPr="0022521D">
        <w:rPr>
          <w:rFonts w:asciiTheme="majorBidi" w:hAnsiTheme="majorBidi" w:cstheme="majorBidi"/>
          <w:color w:val="1F1F1F"/>
          <w:shd w:val="clear" w:color="auto" w:fill="FFFFFF"/>
        </w:rPr>
        <w:t xml:space="preserve">Osmanlı Türkçesi dersi, Osmanlı devleti döneminde kullanılan Türkçenin öğrenilmesine odaklanan bir </w:t>
      </w:r>
      <w:r w:rsidR="00B45431" w:rsidRPr="0022521D">
        <w:rPr>
          <w:rFonts w:asciiTheme="majorBidi" w:hAnsiTheme="majorBidi" w:cstheme="majorBidi"/>
          <w:color w:val="1F1F1F"/>
          <w:shd w:val="clear" w:color="auto" w:fill="FFFFFF"/>
        </w:rPr>
        <w:t>derstir</w:t>
      </w:r>
      <w:r w:rsidRPr="0022521D">
        <w:rPr>
          <w:rFonts w:asciiTheme="majorBidi" w:hAnsiTheme="majorBidi" w:cstheme="majorBidi"/>
          <w:color w:val="1F1F1F"/>
          <w:shd w:val="clear" w:color="auto" w:fill="FFFFFF"/>
        </w:rPr>
        <w:t>. Dersin içeriği, genel olarak Osmanlı alfabesini, gramer kurallarını, kelime bilgisini ve metin çalışmalarını kapsar. Bu sayede Osmanlı tarihi ve kültürü hakkında bilgi edinmek, tarihi kaynakları okuyabilmek ve edebi eserleri anlayabilmek gibi birçok fayda sağlar.</w:t>
      </w:r>
    </w:p>
    <w:p w:rsidR="0022521D" w:rsidRPr="0022521D" w:rsidRDefault="009529C0" w:rsidP="009566FB">
      <w:pPr>
        <w:spacing w:line="360" w:lineRule="auto"/>
        <w:contextualSpacing/>
        <w:jc w:val="both"/>
        <w:rPr>
          <w:rFonts w:asciiTheme="majorBidi" w:hAnsiTheme="majorBidi" w:cstheme="majorBidi"/>
          <w:b/>
          <w:bCs/>
          <w:color w:val="1F1F1F"/>
          <w:shd w:val="clear" w:color="auto" w:fill="FFFFFF"/>
        </w:rPr>
      </w:pPr>
      <w:r>
        <w:rPr>
          <w:rFonts w:asciiTheme="majorBidi" w:hAnsiTheme="majorBidi" w:cstheme="majorBidi"/>
          <w:b/>
          <w:bCs/>
          <w:color w:val="1F1F1F"/>
          <w:shd w:val="clear" w:color="auto" w:fill="FFFFFF"/>
        </w:rPr>
        <w:t>İTS</w:t>
      </w:r>
      <w:r w:rsidR="001917F5">
        <w:rPr>
          <w:rFonts w:asciiTheme="majorBidi" w:hAnsiTheme="majorBidi" w:cstheme="majorBidi"/>
          <w:b/>
          <w:bCs/>
          <w:color w:val="1F1F1F"/>
          <w:shd w:val="clear" w:color="auto" w:fill="FFFFFF"/>
        </w:rPr>
        <w:t>551</w:t>
      </w:r>
      <w:r w:rsidR="0022521D" w:rsidRPr="001917F5">
        <w:rPr>
          <w:rFonts w:asciiTheme="majorBidi" w:hAnsiTheme="majorBidi" w:cstheme="majorBidi"/>
          <w:b/>
          <w:bCs/>
          <w:color w:val="1F1F1F"/>
          <w:shd w:val="clear" w:color="auto" w:fill="FFFFFF"/>
        </w:rPr>
        <w:t xml:space="preserve"> Osmanlı Tarihi Kaynakları</w:t>
      </w:r>
    </w:p>
    <w:p w:rsidR="0022521D" w:rsidRPr="0022521D" w:rsidRDefault="0022521D" w:rsidP="009566FB">
      <w:pPr>
        <w:spacing w:line="360" w:lineRule="auto"/>
        <w:jc w:val="both"/>
        <w:rPr>
          <w:rFonts w:asciiTheme="majorBidi" w:hAnsiTheme="majorBidi" w:cstheme="majorBidi"/>
          <w:color w:val="1F1F1F"/>
        </w:rPr>
      </w:pPr>
      <w:r w:rsidRPr="0022521D">
        <w:rPr>
          <w:rFonts w:asciiTheme="majorBidi" w:hAnsiTheme="majorBidi" w:cstheme="majorBidi"/>
          <w:color w:val="1F1F1F"/>
        </w:rPr>
        <w:t>Osmanlı Devleti'nin tarihi hakkında bilgi edinmek için kullanılan farklı kaynak türlerini incelemeye odaklanır. Ders kapsamında Osmanlı arşiv belgeleri, kronikler, seyahatnameler, fermanlar, kanunnameler, siciller, vakıf kayıtları, mahkeme kayıtları ve diğer resmi ve gayri resmi kaynaklar ele alınır. Bu kaynakların türleri, özellikleri, içeriği ve tarihsel önemi incelenir. Ayrıca kaynakların nasıl yorumlanması ve analiz edilmesi gerektiği de öğrenilir.</w:t>
      </w:r>
    </w:p>
    <w:p w:rsidR="0047710E"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A65490">
        <w:rPr>
          <w:rFonts w:asciiTheme="majorBidi" w:hAnsiTheme="majorBidi" w:cstheme="majorBidi"/>
          <w:b/>
          <w:bCs/>
          <w:szCs w:val="24"/>
        </w:rPr>
        <w:t>541</w:t>
      </w:r>
      <w:r w:rsidR="0047710E" w:rsidRPr="0065560B">
        <w:rPr>
          <w:rFonts w:asciiTheme="majorBidi" w:hAnsiTheme="majorBidi" w:cstheme="majorBidi"/>
          <w:b/>
          <w:bCs/>
          <w:szCs w:val="24"/>
        </w:rPr>
        <w:t xml:space="preserve"> </w:t>
      </w:r>
      <w:r w:rsidR="0047710E" w:rsidRPr="00A65490">
        <w:rPr>
          <w:rFonts w:asciiTheme="majorBidi" w:hAnsiTheme="majorBidi" w:cstheme="majorBidi"/>
          <w:b/>
          <w:bCs/>
          <w:szCs w:val="24"/>
        </w:rPr>
        <w:t>İngiliz Oryantalistlerin Çalışmalarında Müslüman İmajı</w:t>
      </w:r>
    </w:p>
    <w:p w:rsidR="00787A6A" w:rsidRPr="00F30D6D" w:rsidRDefault="0047710E" w:rsidP="009566FB">
      <w:pPr>
        <w:spacing w:line="360" w:lineRule="auto"/>
        <w:jc w:val="both"/>
        <w:rPr>
          <w:rFonts w:asciiTheme="majorBidi" w:hAnsiTheme="majorBidi" w:cstheme="majorBidi"/>
          <w:szCs w:val="24"/>
        </w:rPr>
      </w:pPr>
      <w:r w:rsidRPr="00A65490">
        <w:rPr>
          <w:rFonts w:asciiTheme="majorBidi" w:hAnsiTheme="majorBidi" w:cstheme="majorBidi"/>
          <w:szCs w:val="24"/>
        </w:rPr>
        <w:t xml:space="preserve">İngilizlerin kendilerini medeniyet, özgürlük ve demokrasinin temsilcisi olarak gördüğü bakış açısı; Araplar, Türkler ve diğer Müslümanları sorunsuz yönetebilmek için geliştirdikleri </w:t>
      </w:r>
      <w:r w:rsidRPr="00A65490">
        <w:rPr>
          <w:rFonts w:asciiTheme="majorBidi" w:hAnsiTheme="majorBidi" w:cstheme="majorBidi"/>
          <w:szCs w:val="24"/>
        </w:rPr>
        <w:lastRenderedPageBreak/>
        <w:t>yöntemler, I. Dünya Savaşı esnasında önde gelen İngiliz bürokratların fikirleri gibi konulara değinilecektir.</w:t>
      </w: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65560B">
        <w:rPr>
          <w:rFonts w:asciiTheme="majorBidi" w:hAnsiTheme="majorBidi" w:cstheme="majorBidi"/>
          <w:b/>
          <w:bCs/>
          <w:szCs w:val="24"/>
        </w:rPr>
        <w:t>5</w:t>
      </w:r>
      <w:r w:rsidR="0047710E">
        <w:rPr>
          <w:rFonts w:asciiTheme="majorBidi" w:hAnsiTheme="majorBidi" w:cstheme="majorBidi"/>
          <w:b/>
          <w:bCs/>
          <w:szCs w:val="24"/>
        </w:rPr>
        <w:t>43 Endülüs Siyasi Tarih</w:t>
      </w:r>
    </w:p>
    <w:p w:rsidR="0047710E" w:rsidRDefault="0047710E" w:rsidP="009566FB">
      <w:pPr>
        <w:spacing w:line="360" w:lineRule="auto"/>
        <w:jc w:val="both"/>
        <w:rPr>
          <w:rFonts w:asciiTheme="majorBidi" w:hAnsiTheme="majorBidi" w:cstheme="majorBidi"/>
          <w:szCs w:val="24"/>
        </w:rPr>
      </w:pPr>
      <w:r w:rsidRPr="00C241F4">
        <w:rPr>
          <w:rFonts w:asciiTheme="majorBidi" w:hAnsiTheme="majorBidi" w:cstheme="majorBidi"/>
          <w:szCs w:val="24"/>
        </w:rPr>
        <w:t xml:space="preserve">Endülüs’ün Müslümanlar tarafından fethedilmesiyle başlayıp, Gırnata’nın düşüşüne kadar </w:t>
      </w:r>
      <w:r>
        <w:rPr>
          <w:rFonts w:asciiTheme="majorBidi" w:hAnsiTheme="majorBidi" w:cstheme="majorBidi"/>
          <w:szCs w:val="24"/>
        </w:rPr>
        <w:t>gerçekleşen</w:t>
      </w:r>
      <w:r w:rsidRPr="00C241F4">
        <w:rPr>
          <w:rFonts w:asciiTheme="majorBidi" w:hAnsiTheme="majorBidi" w:cstheme="majorBidi"/>
          <w:szCs w:val="24"/>
        </w:rPr>
        <w:t xml:space="preserve"> </w:t>
      </w:r>
      <w:r>
        <w:rPr>
          <w:rFonts w:asciiTheme="majorBidi" w:hAnsiTheme="majorBidi" w:cstheme="majorBidi"/>
          <w:szCs w:val="24"/>
        </w:rPr>
        <w:t xml:space="preserve">siyasi </w:t>
      </w:r>
      <w:r w:rsidRPr="00C241F4">
        <w:rPr>
          <w:rFonts w:asciiTheme="majorBidi" w:hAnsiTheme="majorBidi" w:cstheme="majorBidi"/>
          <w:szCs w:val="24"/>
        </w:rPr>
        <w:t>olaylar işlenecektir.</w:t>
      </w:r>
    </w:p>
    <w:p w:rsidR="00E041BA" w:rsidRPr="00AD2B80" w:rsidRDefault="009529C0" w:rsidP="009566FB">
      <w:pPr>
        <w:jc w:val="both"/>
        <w:rPr>
          <w:rFonts w:cs="Times New Roman"/>
          <w:b/>
          <w:bCs/>
          <w:szCs w:val="24"/>
        </w:rPr>
      </w:pPr>
      <w:r>
        <w:rPr>
          <w:rFonts w:cs="Times New Roman"/>
          <w:b/>
          <w:bCs/>
          <w:szCs w:val="24"/>
        </w:rPr>
        <w:t>İTS</w:t>
      </w:r>
      <w:r w:rsidR="00E041BA" w:rsidRPr="00AD2B80">
        <w:rPr>
          <w:rFonts w:cs="Times New Roman"/>
          <w:b/>
          <w:bCs/>
          <w:szCs w:val="24"/>
        </w:rPr>
        <w:t xml:space="preserve">545 </w:t>
      </w:r>
      <w:r w:rsidR="00241686" w:rsidRPr="00AD2B80">
        <w:rPr>
          <w:rFonts w:cs="Times New Roman"/>
          <w:b/>
          <w:bCs/>
          <w:szCs w:val="24"/>
        </w:rPr>
        <w:t>Türk İslam Edebiyatında Hazret-</w:t>
      </w:r>
      <w:r w:rsidR="001917F5">
        <w:rPr>
          <w:rFonts w:cs="Times New Roman"/>
          <w:b/>
          <w:bCs/>
          <w:szCs w:val="24"/>
        </w:rPr>
        <w:t>i</w:t>
      </w:r>
      <w:r w:rsidR="00241686" w:rsidRPr="00AD2B80">
        <w:rPr>
          <w:rFonts w:cs="Times New Roman"/>
          <w:b/>
          <w:bCs/>
          <w:szCs w:val="24"/>
        </w:rPr>
        <w:t xml:space="preserve"> Muhammed</w:t>
      </w:r>
    </w:p>
    <w:p w:rsidR="00E041BA" w:rsidRDefault="00E041BA" w:rsidP="009566FB">
      <w:pPr>
        <w:spacing w:line="360" w:lineRule="auto"/>
        <w:jc w:val="both"/>
        <w:rPr>
          <w:rFonts w:cs="Times New Roman"/>
          <w:szCs w:val="24"/>
        </w:rPr>
      </w:pPr>
      <w:r>
        <w:rPr>
          <w:rFonts w:cs="Times New Roman"/>
          <w:szCs w:val="24"/>
        </w:rPr>
        <w:t xml:space="preserve">Bu derste </w:t>
      </w:r>
      <w:r w:rsidRPr="00AD2B80">
        <w:rPr>
          <w:rFonts w:cs="Times New Roman"/>
          <w:szCs w:val="24"/>
        </w:rPr>
        <w:t>Türk İslam Edebiyatı'nın önemli edeb</w:t>
      </w:r>
      <w:r>
        <w:rPr>
          <w:rFonts w:cs="Times New Roman"/>
          <w:szCs w:val="24"/>
        </w:rPr>
        <w:t>î</w:t>
      </w:r>
      <w:r w:rsidRPr="00AD2B80">
        <w:rPr>
          <w:rFonts w:cs="Times New Roman"/>
          <w:szCs w:val="24"/>
        </w:rPr>
        <w:t xml:space="preserve"> türlerinden biri olan siyer konusunda manzum ya da manzum-mensur yazılmış eserlerin tespiti ve seçimi</w:t>
      </w:r>
      <w:r>
        <w:rPr>
          <w:rFonts w:cs="Times New Roman"/>
          <w:szCs w:val="24"/>
        </w:rPr>
        <w:t xml:space="preserve"> yapılacaktır. </w:t>
      </w:r>
      <w:r w:rsidRPr="00AD2B80">
        <w:rPr>
          <w:rFonts w:cs="Times New Roman"/>
          <w:szCs w:val="24"/>
        </w:rPr>
        <w:t>Tayin edilen ana başlıkların seçilen siyerlerde ve siyere ilişkin diğer müstakil edeb</w:t>
      </w:r>
      <w:r>
        <w:rPr>
          <w:rFonts w:cs="Times New Roman"/>
          <w:szCs w:val="24"/>
        </w:rPr>
        <w:t>î</w:t>
      </w:r>
      <w:r w:rsidRPr="00AD2B80">
        <w:rPr>
          <w:rFonts w:cs="Times New Roman"/>
          <w:szCs w:val="24"/>
        </w:rPr>
        <w:t xml:space="preserve"> türlerde izah edilmesi</w:t>
      </w:r>
      <w:r>
        <w:rPr>
          <w:rFonts w:cs="Times New Roman"/>
          <w:szCs w:val="24"/>
        </w:rPr>
        <w:t xml:space="preserve"> sağlanacaktır. </w:t>
      </w:r>
      <w:r w:rsidRPr="00590360">
        <w:rPr>
          <w:rFonts w:cs="Times New Roman"/>
          <w:szCs w:val="24"/>
        </w:rPr>
        <w:t>Edebi bir tür olarak siyer hakkında edebi eserlerden bilgi sahibi olunacaktır ve edebi bir eser olarak siyer değerlendirilecektir. 15.yy ile 17. yy arasında yazılmış siyerler hakkında genel bilgiler verilerek örnek mukayeseleri yapılacaktır. Siyer ile ilgili diğer edebi türler örnekleriyle izah edilecektir.</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54</w:t>
      </w:r>
      <w:r w:rsidR="00E041BA">
        <w:rPr>
          <w:rFonts w:cs="Times New Roman"/>
          <w:b/>
          <w:bCs/>
          <w:szCs w:val="24"/>
        </w:rPr>
        <w:t xml:space="preserve">7 </w:t>
      </w:r>
      <w:r w:rsidR="00241686">
        <w:rPr>
          <w:rFonts w:cs="Times New Roman"/>
          <w:b/>
          <w:bCs/>
          <w:szCs w:val="24"/>
        </w:rPr>
        <w:t>Türk İslam Edebiyatı Metinlerini İnceleme ve Şerh Usulü</w:t>
      </w:r>
    </w:p>
    <w:p w:rsidR="00E041BA" w:rsidRDefault="00E041BA" w:rsidP="009566FB">
      <w:pPr>
        <w:spacing w:line="360" w:lineRule="auto"/>
        <w:jc w:val="both"/>
        <w:rPr>
          <w:rFonts w:cs="Times New Roman"/>
          <w:szCs w:val="24"/>
        </w:rPr>
      </w:pPr>
      <w:r w:rsidRPr="00A66D06">
        <w:rPr>
          <w:rFonts w:cs="Times New Roman"/>
          <w:szCs w:val="24"/>
        </w:rPr>
        <w:t>Türk İslâm Edebiyatı; İslâm öncesi Türk Edebiyatı ve dinî muhtevası, İslâmiyet’in kabulünden sonraki Türk Edebiyatının gelişimi ve İslâm dininin bu edebiyata etkilerinin ele alındığı bir disiplindir. Bu çerçevede Türk Edebiyatı içindeki dinî-tasavvufî muhteva ve ilgili dinî-edebî türler incelen</w:t>
      </w:r>
      <w:r>
        <w:rPr>
          <w:rFonts w:cs="Times New Roman"/>
          <w:szCs w:val="24"/>
        </w:rPr>
        <w:t xml:space="preserve">ecek, </w:t>
      </w:r>
      <w:r w:rsidRPr="00A66D06">
        <w:rPr>
          <w:rFonts w:cs="Times New Roman"/>
          <w:szCs w:val="24"/>
        </w:rPr>
        <w:t>ilgili örnek metinler; günümüz Türkçesine çev</w:t>
      </w:r>
      <w:r>
        <w:rPr>
          <w:rFonts w:cs="Times New Roman"/>
          <w:szCs w:val="24"/>
        </w:rPr>
        <w:t>rilerek</w:t>
      </w:r>
      <w:r w:rsidRPr="00A66D06">
        <w:rPr>
          <w:rFonts w:cs="Times New Roman"/>
          <w:szCs w:val="24"/>
        </w:rPr>
        <w:t xml:space="preserve">, şerh ve </w:t>
      </w:r>
      <w:proofErr w:type="spellStart"/>
      <w:r w:rsidRPr="00A66D06">
        <w:rPr>
          <w:rFonts w:cs="Times New Roman"/>
          <w:szCs w:val="24"/>
        </w:rPr>
        <w:t>tahlîl</w:t>
      </w:r>
      <w:proofErr w:type="spellEnd"/>
      <w:r w:rsidRPr="00A66D06">
        <w:rPr>
          <w:rFonts w:cs="Times New Roman"/>
          <w:szCs w:val="24"/>
        </w:rPr>
        <w:t xml:space="preserve"> gibi yöntemlerle analiz edil</w:t>
      </w:r>
      <w:r>
        <w:rPr>
          <w:rFonts w:cs="Times New Roman"/>
          <w:szCs w:val="24"/>
        </w:rPr>
        <w:t>ecektir. Bu derste</w:t>
      </w:r>
      <w:r w:rsidRPr="00A66D06">
        <w:rPr>
          <w:rFonts w:cs="Times New Roman"/>
          <w:szCs w:val="24"/>
        </w:rPr>
        <w:t xml:space="preserve"> “din-edebiyat, tasavvuf-edebiyat, Türk-İslâm edebiyatı tarihi, kaynaklar, şahıslar-eserler, metin incelemesi ve şerh çalışmaları</w:t>
      </w:r>
      <w:r>
        <w:rPr>
          <w:rFonts w:cs="Times New Roman"/>
          <w:szCs w:val="24"/>
        </w:rPr>
        <w:t xml:space="preserve"> </w:t>
      </w:r>
      <w:r w:rsidRPr="00A66D06">
        <w:rPr>
          <w:rFonts w:cs="Times New Roman"/>
          <w:szCs w:val="24"/>
        </w:rPr>
        <w:t xml:space="preserve">gibi temel alanlar üzerinde </w:t>
      </w:r>
      <w:r>
        <w:rPr>
          <w:rFonts w:cs="Times New Roman"/>
          <w:szCs w:val="24"/>
        </w:rPr>
        <w:t xml:space="preserve">durulacaktır. </w:t>
      </w:r>
    </w:p>
    <w:p w:rsidR="00E041BA"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 xml:space="preserve">553 </w:t>
      </w:r>
      <w:r w:rsidR="00241686" w:rsidRPr="001917F5">
        <w:rPr>
          <w:rFonts w:cs="Times New Roman"/>
          <w:b/>
          <w:bCs/>
          <w:szCs w:val="24"/>
        </w:rPr>
        <w:t>Türk İslam Edebiyatı: Kavramlar ve Konular</w:t>
      </w:r>
    </w:p>
    <w:p w:rsidR="00E041BA" w:rsidRDefault="00E041BA" w:rsidP="009566FB">
      <w:pPr>
        <w:spacing w:line="360" w:lineRule="auto"/>
        <w:jc w:val="both"/>
        <w:rPr>
          <w:rFonts w:cs="Times New Roman"/>
          <w:szCs w:val="24"/>
        </w:rPr>
      </w:pPr>
      <w:r>
        <w:rPr>
          <w:rFonts w:cs="Times New Roman"/>
          <w:szCs w:val="24"/>
        </w:rPr>
        <w:t xml:space="preserve">Bu derste </w:t>
      </w:r>
      <w:r w:rsidRPr="007F3EB7">
        <w:rPr>
          <w:rFonts w:cs="Times New Roman"/>
          <w:szCs w:val="24"/>
        </w:rPr>
        <w:t>İslam</w:t>
      </w:r>
      <w:r>
        <w:rPr>
          <w:rFonts w:cs="Times New Roman"/>
          <w:szCs w:val="24"/>
        </w:rPr>
        <w:t>î</w:t>
      </w:r>
      <w:r w:rsidRPr="007F3EB7">
        <w:rPr>
          <w:rFonts w:cs="Times New Roman"/>
          <w:szCs w:val="24"/>
        </w:rPr>
        <w:t xml:space="preserve"> Türk edebiyatının temel kavram ve konuları</w:t>
      </w:r>
      <w:r>
        <w:rPr>
          <w:rFonts w:cs="Times New Roman"/>
          <w:szCs w:val="24"/>
        </w:rPr>
        <w:t xml:space="preserve"> detaylı bir şekilde ele alınarak alanın temel kavram ve konularının öğrenciler tarafından iyice anlaşılması hedeflenmektedir. </w:t>
      </w:r>
      <w:r w:rsidRPr="00832649">
        <w:rPr>
          <w:rFonts w:cs="Times New Roman"/>
          <w:szCs w:val="24"/>
        </w:rPr>
        <w:t>Şair tezkirelerini kronolojik olarak</w:t>
      </w:r>
      <w:r>
        <w:rPr>
          <w:rFonts w:cs="Times New Roman"/>
          <w:szCs w:val="24"/>
        </w:rPr>
        <w:t xml:space="preserve"> incelenecek, </w:t>
      </w:r>
      <w:r w:rsidRPr="0093292A">
        <w:rPr>
          <w:rFonts w:cs="Times New Roman"/>
          <w:szCs w:val="24"/>
        </w:rPr>
        <w:t>Fars ve Arap edebiyatlarının edebiyatımıza</w:t>
      </w:r>
      <w:r>
        <w:rPr>
          <w:rFonts w:cs="Times New Roman"/>
          <w:szCs w:val="24"/>
        </w:rPr>
        <w:t xml:space="preserve"> etkisi ortaya konacaktır. </w:t>
      </w:r>
      <w:r w:rsidRPr="0093292A">
        <w:rPr>
          <w:rFonts w:cs="Times New Roman"/>
          <w:szCs w:val="24"/>
        </w:rPr>
        <w:t>Türk İslam edebiyatının kaynaklarını</w:t>
      </w:r>
      <w:r>
        <w:rPr>
          <w:rFonts w:cs="Times New Roman"/>
          <w:szCs w:val="24"/>
        </w:rPr>
        <w:t>n öğrenci tarafından</w:t>
      </w:r>
      <w:r w:rsidRPr="0093292A">
        <w:rPr>
          <w:rFonts w:cs="Times New Roman"/>
          <w:szCs w:val="24"/>
        </w:rPr>
        <w:t xml:space="preserve"> tespit </w:t>
      </w:r>
      <w:r>
        <w:rPr>
          <w:rFonts w:cs="Times New Roman"/>
          <w:szCs w:val="24"/>
        </w:rPr>
        <w:t xml:space="preserve">edilebilmesi sağlanacaktır. </w:t>
      </w:r>
    </w:p>
    <w:p w:rsidR="00E041BA" w:rsidRDefault="009529C0" w:rsidP="009566FB">
      <w:pPr>
        <w:jc w:val="both"/>
        <w:rPr>
          <w:rFonts w:cs="Times New Roman"/>
          <w:b/>
          <w:bCs/>
          <w:szCs w:val="24"/>
        </w:rPr>
      </w:pPr>
      <w:r>
        <w:rPr>
          <w:rFonts w:cs="Times New Roman"/>
          <w:b/>
          <w:bCs/>
          <w:szCs w:val="24"/>
        </w:rPr>
        <w:t>İTS</w:t>
      </w:r>
      <w:r w:rsidR="001917F5">
        <w:rPr>
          <w:rFonts w:cs="Times New Roman"/>
          <w:b/>
          <w:bCs/>
          <w:szCs w:val="24"/>
        </w:rPr>
        <w:t>555</w:t>
      </w:r>
      <w:r w:rsidR="00241686" w:rsidRPr="001917F5">
        <w:rPr>
          <w:rFonts w:cs="Times New Roman"/>
          <w:b/>
          <w:bCs/>
          <w:szCs w:val="24"/>
        </w:rPr>
        <w:t xml:space="preserve"> Osmanlıca Dinî-Edebî Metinler</w:t>
      </w:r>
    </w:p>
    <w:p w:rsidR="00E041BA" w:rsidRDefault="00E041BA" w:rsidP="009566FB">
      <w:pPr>
        <w:spacing w:line="360" w:lineRule="auto"/>
        <w:jc w:val="both"/>
        <w:rPr>
          <w:rFonts w:cs="Times New Roman"/>
          <w:szCs w:val="24"/>
        </w:rPr>
      </w:pPr>
      <w:r w:rsidRPr="008F297C">
        <w:rPr>
          <w:rFonts w:cs="Times New Roman"/>
          <w:szCs w:val="24"/>
        </w:rPr>
        <w:t xml:space="preserve">Öğrencilerin karşılaşabilecekleri Osmanlıca metin örnekleri hakkında genel bilgiler edinmesini sağlamak; metin şerhi, metin tahlili hakkında gerekli bilgileri vermek ve eski metinleri okuma ve anlama becerilerini geliştirmektir. Diğer taraftan bu ders sayesinde sadece </w:t>
      </w:r>
      <w:r w:rsidRPr="008F297C">
        <w:rPr>
          <w:rFonts w:cs="Times New Roman"/>
          <w:szCs w:val="24"/>
        </w:rPr>
        <w:lastRenderedPageBreak/>
        <w:t>Arapça veya Farsça dinî metinlerin (tefsir, hadis, fıkıh, tasavvuf vb.) olmadığını aynı zamanda Türkçe dinî metinlerin de son derece bol olduğunu ortaya koymak ve öğrencileri bu metinlerle buluşturmaktır.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557</w:t>
      </w:r>
      <w:r w:rsidR="000C0A02" w:rsidRPr="001917F5">
        <w:rPr>
          <w:rFonts w:cs="Times New Roman"/>
          <w:b/>
          <w:bCs/>
          <w:szCs w:val="24"/>
        </w:rPr>
        <w:t xml:space="preserve"> Türk İslam Sanatları Tarihine Giriş</w:t>
      </w:r>
    </w:p>
    <w:p w:rsidR="000C0A02" w:rsidRDefault="000C0A02" w:rsidP="009566FB">
      <w:pPr>
        <w:spacing w:line="360" w:lineRule="auto"/>
        <w:jc w:val="both"/>
        <w:rPr>
          <w:rFonts w:cs="Times New Roman"/>
          <w:szCs w:val="24"/>
        </w:rPr>
      </w:pPr>
      <w:r w:rsidRPr="000C0A02">
        <w:rPr>
          <w:rFonts w:cs="Times New Roman"/>
          <w:szCs w:val="24"/>
        </w:rPr>
        <w:t>Türk-İslam sanatının tarihini, özelliklerini, gelişimini ve önemli eserlerini öğrencilere tanıtmayı amaçlar. Bu ders, İslam sanatının Türk kültürü ve tarihindeki rolünü vurgular ve öğrencilere bu sanatın farklı dönemlerindeki estetik, tarihsel ve kültürel bağlamları anlamalarını sağlar.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559</w:t>
      </w:r>
      <w:r w:rsidR="000C0A02" w:rsidRPr="001917F5">
        <w:rPr>
          <w:rFonts w:cs="Times New Roman"/>
          <w:b/>
          <w:bCs/>
          <w:szCs w:val="24"/>
        </w:rPr>
        <w:t xml:space="preserve"> İslam Sanatının Doğuşu ve Kültür Çevreleri</w:t>
      </w:r>
    </w:p>
    <w:p w:rsidR="000C0A02" w:rsidRDefault="000C0A02" w:rsidP="009566FB">
      <w:pPr>
        <w:spacing w:line="360" w:lineRule="auto"/>
        <w:jc w:val="both"/>
        <w:rPr>
          <w:rFonts w:cs="Times New Roman"/>
          <w:szCs w:val="24"/>
        </w:rPr>
      </w:pPr>
      <w:r w:rsidRPr="000C0A02">
        <w:rPr>
          <w:rFonts w:cs="Times New Roman"/>
          <w:szCs w:val="24"/>
        </w:rPr>
        <w:t>İslam sanatının ortaya çıkış sürecini, gelişimini ve farklı kültür çevrelerinde nasıl etkileşime girdiğini inceler. Öğrencilere İslam sanatının kökenlerini, gelişimini ve çeşitliliğini anlamalarını sağlayarak, İslam dünyasının kültürel ve sanatsal mirasına dair derin bir kavrayış geliştirmeyi hedefler.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561</w:t>
      </w:r>
      <w:r w:rsidR="000C0A02" w:rsidRPr="001917F5">
        <w:rPr>
          <w:b/>
          <w:bCs/>
        </w:rPr>
        <w:t xml:space="preserve"> </w:t>
      </w:r>
      <w:r w:rsidR="000C0A02" w:rsidRPr="001917F5">
        <w:rPr>
          <w:rFonts w:cs="Times New Roman"/>
          <w:b/>
          <w:bCs/>
          <w:szCs w:val="24"/>
        </w:rPr>
        <w:t>Osmanlı Dönemi Kitabe Örnekleri</w:t>
      </w:r>
    </w:p>
    <w:p w:rsidR="000C0A02" w:rsidRDefault="000C0A02" w:rsidP="009566FB">
      <w:pPr>
        <w:spacing w:line="360" w:lineRule="auto"/>
        <w:jc w:val="both"/>
        <w:rPr>
          <w:rFonts w:cs="Times New Roman"/>
          <w:szCs w:val="24"/>
        </w:rPr>
      </w:pPr>
      <w:r w:rsidRPr="000C0A02">
        <w:rPr>
          <w:rFonts w:cs="Times New Roman"/>
          <w:szCs w:val="24"/>
        </w:rPr>
        <w:t xml:space="preserve">Osmanlı döneminde üretilmiş sanat eserlerini ve mimari yapıları anlamak için kullanılan Osmanlıca metinleri ve kitabeleri inceleyen bir derstir. Ders kapsamında, vakfiyeler, tezkireler, tarihçeler, fermanlar ve </w:t>
      </w:r>
      <w:proofErr w:type="spellStart"/>
      <w:r w:rsidRPr="000C0A02">
        <w:rPr>
          <w:rFonts w:cs="Times New Roman"/>
          <w:szCs w:val="24"/>
        </w:rPr>
        <w:t>menakıbnameler</w:t>
      </w:r>
      <w:proofErr w:type="spellEnd"/>
      <w:r w:rsidRPr="000C0A02">
        <w:rPr>
          <w:rFonts w:cs="Times New Roman"/>
          <w:szCs w:val="24"/>
        </w:rPr>
        <w:t xml:space="preserve"> gibi farklı türdeki metinlerin yanı sıra camiler, türbeler, medreseler ve köprüler gibi yapılarda bulunan kitabeler ele alınır.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 xml:space="preserve">563 </w:t>
      </w:r>
      <w:r w:rsidR="000C0A02" w:rsidRPr="001917F5">
        <w:rPr>
          <w:rFonts w:cs="Times New Roman"/>
          <w:b/>
          <w:bCs/>
          <w:szCs w:val="24"/>
        </w:rPr>
        <w:t>Türk İslam Sanatları Tarihi Kaynakları</w:t>
      </w:r>
    </w:p>
    <w:p w:rsidR="000C0A02" w:rsidRDefault="000C0A02" w:rsidP="009566FB">
      <w:pPr>
        <w:spacing w:line="360" w:lineRule="auto"/>
        <w:jc w:val="both"/>
        <w:rPr>
          <w:rFonts w:cs="Times New Roman"/>
          <w:szCs w:val="24"/>
        </w:rPr>
      </w:pPr>
      <w:r w:rsidRPr="000C0A02">
        <w:rPr>
          <w:rFonts w:cs="Times New Roman"/>
          <w:szCs w:val="24"/>
        </w:rPr>
        <w:t xml:space="preserve">Türk-İslam sanatlarının tarihini incelemek için kullanılan önemli kaynakların incelendiği bir </w:t>
      </w:r>
      <w:proofErr w:type="spellStart"/>
      <w:r w:rsidRPr="000C0A02">
        <w:rPr>
          <w:rFonts w:cs="Times New Roman"/>
          <w:szCs w:val="24"/>
        </w:rPr>
        <w:t>dersdir</w:t>
      </w:r>
      <w:proofErr w:type="spellEnd"/>
      <w:r w:rsidRPr="000C0A02">
        <w:rPr>
          <w:rFonts w:cs="Times New Roman"/>
          <w:szCs w:val="24"/>
        </w:rPr>
        <w:t>. Öğrencilere Türk-İslam sanatlarının tarihini araştırma ve analiz etme becerilerini kazandırarak, sanat tarihi alanında bilimsel bir yaklaşım geliştirmelerini amaçlar. Ayrıca, öğrencilere sanat eserlerini tarihsel, kültürel ve sosyal bağlamlarında değerlendirme becerileri kazandırır.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565 </w:t>
      </w:r>
      <w:r w:rsidR="000619E8" w:rsidRPr="001917F5">
        <w:rPr>
          <w:b/>
          <w:bCs/>
        </w:rPr>
        <w:t>Türk Musikisi Tarihi</w:t>
      </w:r>
    </w:p>
    <w:p w:rsidR="000619E8" w:rsidRDefault="000619E8" w:rsidP="009566FB">
      <w:pPr>
        <w:spacing w:line="360" w:lineRule="auto"/>
        <w:jc w:val="both"/>
      </w:pPr>
      <w:r w:rsidRPr="00C36BC3">
        <w:t xml:space="preserve">Mûsikînin tanımı ve menşei, </w:t>
      </w:r>
      <w:proofErr w:type="spellStart"/>
      <w:r w:rsidRPr="00C36BC3">
        <w:t>İslâmiyetten</w:t>
      </w:r>
      <w:proofErr w:type="spellEnd"/>
      <w:r w:rsidRPr="00C36BC3">
        <w:t xml:space="preserve"> önce </w:t>
      </w:r>
      <w:proofErr w:type="spellStart"/>
      <w:r w:rsidRPr="00C36BC3">
        <w:t>Tüklerde</w:t>
      </w:r>
      <w:proofErr w:type="spellEnd"/>
      <w:r w:rsidRPr="00C36BC3">
        <w:t xml:space="preserve"> mûsikî, Türk mûsikî tarihi, Osmanlı’ya kadarki nazariyatçılar ve Osmanlı dönemi çalışmaları, Türk mûsikîsinde önemli </w:t>
      </w:r>
      <w:proofErr w:type="spellStart"/>
      <w:r w:rsidRPr="00C36BC3">
        <w:t>mûsikîşinaslar</w:t>
      </w:r>
      <w:proofErr w:type="spellEnd"/>
      <w:r w:rsidRPr="00C36BC3">
        <w:t xml:space="preserve">, Türk mûsikîsi tarihi ile ilgili önemli kaynakların tanıtımı gibi konuları kapsar. Öğrenci, Hz. Peygamber ve Dört Halife dönemi musikisi, ilk dönem İslam devletlerinin musiki anlayışı, ilk Türk devletlerindeki müzik anlayışı, Osmanlı döneminde müzik anlayışı, </w:t>
      </w:r>
      <w:r w:rsidRPr="00C36BC3">
        <w:lastRenderedPageBreak/>
        <w:t>Cumhuriyet dönemi ve günümüzde müzik anlayışı gibi konulara dair bilgi sahibi olur. Türk Mûsikîsi Tarihi’nin evrelerini kronolojik olarak öğrenir.</w:t>
      </w:r>
    </w:p>
    <w:p w:rsidR="000619E8" w:rsidRPr="00C36BC3" w:rsidRDefault="009529C0" w:rsidP="009566FB">
      <w:pPr>
        <w:spacing w:after="120" w:line="360" w:lineRule="auto"/>
        <w:jc w:val="both"/>
        <w:rPr>
          <w:b/>
          <w:bCs/>
        </w:rPr>
      </w:pPr>
      <w:r>
        <w:rPr>
          <w:rFonts w:cs="Times New Roman"/>
          <w:b/>
          <w:bCs/>
          <w:szCs w:val="24"/>
        </w:rPr>
        <w:t>İTS</w:t>
      </w:r>
      <w:r w:rsidR="001917F5" w:rsidRPr="001917F5">
        <w:rPr>
          <w:rFonts w:cs="Times New Roman"/>
          <w:b/>
          <w:bCs/>
          <w:szCs w:val="24"/>
        </w:rPr>
        <w:t>567</w:t>
      </w:r>
      <w:r w:rsidR="001917F5">
        <w:rPr>
          <w:rFonts w:cs="Times New Roman"/>
          <w:b/>
          <w:bCs/>
          <w:szCs w:val="24"/>
        </w:rPr>
        <w:t xml:space="preserve"> </w:t>
      </w:r>
      <w:r w:rsidR="000619E8" w:rsidRPr="001917F5">
        <w:rPr>
          <w:b/>
          <w:bCs/>
        </w:rPr>
        <w:t>Türk Din Musikisi Nazariyatı</w:t>
      </w:r>
    </w:p>
    <w:p w:rsidR="000619E8" w:rsidRPr="00C36BC3" w:rsidRDefault="000619E8" w:rsidP="009566FB">
      <w:pPr>
        <w:spacing w:line="360" w:lineRule="auto"/>
        <w:jc w:val="both"/>
      </w:pPr>
      <w:r w:rsidRPr="00C36BC3">
        <w:t xml:space="preserve">Türk mûsikîsi nazariyat bilgileri, makam bilgileri ve uygulamaları, Türk mûsikîsinde önemli </w:t>
      </w:r>
      <w:proofErr w:type="spellStart"/>
      <w:r w:rsidRPr="00C36BC3">
        <w:t>nazariyatçıların</w:t>
      </w:r>
      <w:proofErr w:type="spellEnd"/>
      <w:r w:rsidRPr="00C36BC3">
        <w:t xml:space="preserve"> tanıtımı ve belli başlı makamlar öğrenilecektir. Bu dersin sonunda öğrenci; Türk Mûsikîsi Nazariyatı hakkında nazarî bilgileri elde eder. Türk Mûsikîsi Nazariyatının temel kavramlarını, kaynaklarını ve temel özelliklerini açıklar. Türk mûsikîsinde çok kullanılan makamları tanır. Türk mûsikîsi nazariyatı ile ilgili bilgileri değerlendirebilir.</w:t>
      </w:r>
    </w:p>
    <w:p w:rsidR="000619E8" w:rsidRPr="00DA74E8"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569 </w:t>
      </w:r>
      <w:r w:rsidR="000619E8" w:rsidRPr="001917F5">
        <w:rPr>
          <w:b/>
          <w:bCs/>
        </w:rPr>
        <w:t>Cami Musikisi</w:t>
      </w:r>
      <w:r w:rsidR="000619E8" w:rsidRPr="00DA74E8">
        <w:rPr>
          <w:b/>
          <w:bCs/>
        </w:rPr>
        <w:t xml:space="preserve"> </w:t>
      </w:r>
    </w:p>
    <w:p w:rsidR="000619E8" w:rsidRPr="00C36BC3" w:rsidRDefault="000619E8" w:rsidP="009566FB">
      <w:pPr>
        <w:spacing w:after="120" w:line="360" w:lineRule="auto"/>
        <w:jc w:val="both"/>
      </w:pPr>
      <w:r w:rsidRPr="00DA74E8">
        <w:t xml:space="preserve">Dersin içeriği; cami musikisi formlarının tasnifi, ezan ve sala formları, </w:t>
      </w:r>
      <w:proofErr w:type="spellStart"/>
      <w:r w:rsidRPr="00DA74E8">
        <w:t>temcid</w:t>
      </w:r>
      <w:proofErr w:type="spellEnd"/>
      <w:r w:rsidRPr="00DA74E8">
        <w:t xml:space="preserve"> ve </w:t>
      </w:r>
      <w:proofErr w:type="spellStart"/>
      <w:r w:rsidRPr="00DA74E8">
        <w:t>münac</w:t>
      </w:r>
      <w:r w:rsidRPr="00C36BC3">
        <w:t>â</w:t>
      </w:r>
      <w:r w:rsidRPr="00DA74E8">
        <w:t>t</w:t>
      </w:r>
      <w:proofErr w:type="spellEnd"/>
      <w:r w:rsidRPr="00DA74E8">
        <w:t xml:space="preserve"> formu, Kuran-ı Kerim tilaveti, müezzinlik, cumhur müezzinliği vd. cami musikisi formlarından oluşur. Amaç, Türk Din Musikinin önemli unsurlarından olan cami musikisinin tarihsel sürecini ve cami musikisi formalarının bütün yönlerini öğrenip, değerlendirmesini ve uygulamasını yapmaktır. Dersin sonunda öğrenci; Türk Din musikisi formlarının tasnifini yapa</w:t>
      </w:r>
      <w:r w:rsidRPr="00C36BC3">
        <w:t>r, bu formlara dair bilgi sahibi olur.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571 </w:t>
      </w:r>
      <w:r w:rsidR="000619E8" w:rsidRPr="001917F5">
        <w:rPr>
          <w:b/>
          <w:bCs/>
        </w:rPr>
        <w:t>Nota Yazım ve Ses Kayıt Teknikleri</w:t>
      </w:r>
    </w:p>
    <w:p w:rsidR="000619E8" w:rsidRDefault="000619E8" w:rsidP="009566FB">
      <w:pPr>
        <w:spacing w:after="120" w:line="360" w:lineRule="auto"/>
        <w:jc w:val="both"/>
      </w:pPr>
      <w:r w:rsidRPr="00C36BC3">
        <w:t xml:space="preserve">Dersin içeriğinde; finale programına giriş ve menülerin tanıtımı, donanım ayarlama, </w:t>
      </w:r>
      <w:proofErr w:type="spellStart"/>
      <w:r w:rsidRPr="00C36BC3">
        <w:t>usûl</w:t>
      </w:r>
      <w:proofErr w:type="spellEnd"/>
      <w:r w:rsidRPr="00C36BC3">
        <w:t xml:space="preserve"> ayarlama, klavye ve </w:t>
      </w:r>
      <w:proofErr w:type="spellStart"/>
      <w:r w:rsidRPr="00C36BC3">
        <w:t>mouse</w:t>
      </w:r>
      <w:proofErr w:type="spellEnd"/>
      <w:r w:rsidRPr="00C36BC3">
        <w:t xml:space="preserve"> kullanarak nota yazımı, </w:t>
      </w:r>
      <w:proofErr w:type="spellStart"/>
      <w:r w:rsidRPr="00C36BC3">
        <w:t>measure</w:t>
      </w:r>
      <w:proofErr w:type="spellEnd"/>
      <w:r w:rsidRPr="00C36BC3">
        <w:t xml:space="preserve"> </w:t>
      </w:r>
      <w:proofErr w:type="spellStart"/>
      <w:r w:rsidRPr="00C36BC3">
        <w:t>tool</w:t>
      </w:r>
      <w:proofErr w:type="spellEnd"/>
      <w:r w:rsidRPr="00C36BC3">
        <w:t xml:space="preserve">, nota içi </w:t>
      </w:r>
      <w:proofErr w:type="spellStart"/>
      <w:r w:rsidRPr="00C36BC3">
        <w:t>text</w:t>
      </w:r>
      <w:proofErr w:type="spellEnd"/>
      <w:r w:rsidRPr="00C36BC3">
        <w:t xml:space="preserve"> yazımı, nota altı güfte yazımı, tekrar işaretleri, </w:t>
      </w:r>
      <w:proofErr w:type="spellStart"/>
      <w:r w:rsidRPr="00C36BC3">
        <w:t>smart</w:t>
      </w:r>
      <w:proofErr w:type="spellEnd"/>
      <w:r w:rsidRPr="00C36BC3">
        <w:t xml:space="preserve"> </w:t>
      </w:r>
      <w:proofErr w:type="spellStart"/>
      <w:r w:rsidRPr="00C36BC3">
        <w:t>shape</w:t>
      </w:r>
      <w:proofErr w:type="spellEnd"/>
      <w:r w:rsidRPr="00C36BC3">
        <w:t xml:space="preserve">, </w:t>
      </w:r>
      <w:proofErr w:type="spellStart"/>
      <w:r w:rsidRPr="00C36BC3">
        <w:t>articulation</w:t>
      </w:r>
      <w:proofErr w:type="spellEnd"/>
      <w:r w:rsidRPr="00C36BC3">
        <w:t xml:space="preserve"> </w:t>
      </w:r>
      <w:proofErr w:type="spellStart"/>
      <w:r w:rsidRPr="00C36BC3">
        <w:t>tool</w:t>
      </w:r>
      <w:proofErr w:type="spellEnd"/>
      <w:r w:rsidRPr="00C36BC3">
        <w:t xml:space="preserve"> kullanımı, </w:t>
      </w:r>
      <w:proofErr w:type="spellStart"/>
      <w:r w:rsidRPr="00C36BC3">
        <w:t>page</w:t>
      </w:r>
      <w:proofErr w:type="spellEnd"/>
      <w:r w:rsidRPr="00C36BC3">
        <w:t xml:space="preserve"> </w:t>
      </w:r>
      <w:proofErr w:type="spellStart"/>
      <w:r w:rsidRPr="00C36BC3">
        <w:t>layout</w:t>
      </w:r>
      <w:proofErr w:type="spellEnd"/>
      <w:r w:rsidRPr="00C36BC3">
        <w:t xml:space="preserve"> </w:t>
      </w:r>
      <w:proofErr w:type="spellStart"/>
      <w:r w:rsidRPr="00C36BC3">
        <w:t>tool</w:t>
      </w:r>
      <w:proofErr w:type="spellEnd"/>
      <w:r w:rsidRPr="00C36BC3">
        <w:t xml:space="preserve">, </w:t>
      </w:r>
      <w:proofErr w:type="spellStart"/>
      <w:r w:rsidRPr="00C36BC3">
        <w:t>graphic</w:t>
      </w:r>
      <w:proofErr w:type="spellEnd"/>
      <w:r w:rsidRPr="00C36BC3">
        <w:t xml:space="preserve"> </w:t>
      </w:r>
      <w:proofErr w:type="spellStart"/>
      <w:r w:rsidRPr="00C36BC3">
        <w:t>tool</w:t>
      </w:r>
      <w:proofErr w:type="spellEnd"/>
      <w:r w:rsidRPr="00C36BC3">
        <w:t xml:space="preserve">, büyük </w:t>
      </w:r>
      <w:proofErr w:type="spellStart"/>
      <w:r w:rsidRPr="00C36BC3">
        <w:t>usûllü</w:t>
      </w:r>
      <w:proofErr w:type="spellEnd"/>
      <w:r w:rsidRPr="00C36BC3">
        <w:t xml:space="preserve"> eserlerin yazımı, serbest ritimli eserlerin yazımı, </w:t>
      </w:r>
      <w:proofErr w:type="spellStart"/>
      <w:r w:rsidRPr="00C36BC3">
        <w:t>special</w:t>
      </w:r>
      <w:proofErr w:type="spellEnd"/>
      <w:r w:rsidRPr="00C36BC3">
        <w:t xml:space="preserve"> </w:t>
      </w:r>
      <w:proofErr w:type="spellStart"/>
      <w:r w:rsidRPr="00C36BC3">
        <w:t>tools</w:t>
      </w:r>
      <w:proofErr w:type="spellEnd"/>
      <w:r w:rsidRPr="00C36BC3">
        <w:t xml:space="preserve"> kullanımı, birden fazla </w:t>
      </w:r>
      <w:proofErr w:type="spellStart"/>
      <w:r w:rsidRPr="00C36BC3">
        <w:t>porteli</w:t>
      </w:r>
      <w:proofErr w:type="spellEnd"/>
      <w:r w:rsidRPr="00C36BC3">
        <w:t xml:space="preserve"> nota yazımı, </w:t>
      </w:r>
      <w:proofErr w:type="spellStart"/>
      <w:r w:rsidRPr="00C36BC3">
        <w:t>usûl</w:t>
      </w:r>
      <w:proofErr w:type="spellEnd"/>
      <w:r w:rsidRPr="00C36BC3">
        <w:t xml:space="preserve"> yazısı, </w:t>
      </w:r>
      <w:proofErr w:type="spellStart"/>
      <w:r w:rsidRPr="00C36BC3">
        <w:t>staff</w:t>
      </w:r>
      <w:proofErr w:type="spellEnd"/>
      <w:r w:rsidRPr="00C36BC3">
        <w:t xml:space="preserve"> </w:t>
      </w:r>
      <w:proofErr w:type="spellStart"/>
      <w:r w:rsidRPr="00C36BC3">
        <w:t>tool</w:t>
      </w:r>
      <w:proofErr w:type="spellEnd"/>
      <w:r w:rsidRPr="00C36BC3">
        <w:t xml:space="preserve">, </w:t>
      </w:r>
      <w:proofErr w:type="spellStart"/>
      <w:r w:rsidRPr="00C36BC3">
        <w:t>document</w:t>
      </w:r>
      <w:proofErr w:type="spellEnd"/>
      <w:r w:rsidRPr="00C36BC3">
        <w:t xml:space="preserve"> </w:t>
      </w:r>
      <w:proofErr w:type="spellStart"/>
      <w:r w:rsidRPr="00C36BC3">
        <w:t>options</w:t>
      </w:r>
      <w:proofErr w:type="spellEnd"/>
      <w:r w:rsidRPr="00C36BC3">
        <w:t xml:space="preserve"> gibi konular yer alır. Dersin amacı lisansüstü öğrencilerin tez ve sonraki akademik çalışmalarında nota yazımı hususunda yeterli düzeyde bilgi sahibi olmalarını sağlamaktır. Bu dersin sonunda öğrenci bilgisayar kullanarak nota yazma becerisini elde etmiş olur.</w:t>
      </w:r>
    </w:p>
    <w:p w:rsidR="00EB7315" w:rsidRDefault="009529C0" w:rsidP="009566FB">
      <w:pPr>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573 </w:t>
      </w:r>
      <w:r w:rsidR="00EB7315" w:rsidRPr="001917F5">
        <w:rPr>
          <w:b/>
          <w:bCs/>
        </w:rPr>
        <w:t>Siyonist Planlar ve İslam Dünyasına Etkileri (Filistin)</w:t>
      </w:r>
      <w:r w:rsidR="00EB7315" w:rsidRPr="00083CBB">
        <w:rPr>
          <w:b/>
          <w:bCs/>
        </w:rPr>
        <w:t xml:space="preserve"> </w:t>
      </w:r>
    </w:p>
    <w:p w:rsidR="00EB7315" w:rsidRPr="00083CBB" w:rsidRDefault="00EB7315" w:rsidP="009566FB">
      <w:pPr>
        <w:spacing w:line="360" w:lineRule="auto"/>
        <w:jc w:val="both"/>
      </w:pPr>
      <w:r>
        <w:t>Bu derste Filistin’de bir Siyonist devlet kurmak için Avrupa’da çıkartılan savaşlar ve I-II. Dünya Savaşları ve sonuçları ele alınacaktır. Böylece Filistin’de Siyonist devletin nasıl ortaya çıktığı ve genel amaçları öğrenilecektir.</w:t>
      </w:r>
    </w:p>
    <w:p w:rsidR="00EB7315" w:rsidRDefault="009529C0" w:rsidP="009566FB">
      <w:pPr>
        <w:spacing w:line="360" w:lineRule="auto"/>
        <w:jc w:val="both"/>
        <w:rPr>
          <w:rFonts w:asciiTheme="majorBidi" w:hAnsiTheme="majorBidi" w:cstheme="majorBidi"/>
          <w:b/>
          <w:bCs/>
          <w:szCs w:val="24"/>
        </w:rPr>
      </w:pPr>
      <w:bookmarkStart w:id="0" w:name="OLE_LINK1"/>
      <w:bookmarkStart w:id="1" w:name="OLE_LINK2"/>
      <w:r>
        <w:rPr>
          <w:rFonts w:asciiTheme="majorBidi" w:hAnsiTheme="majorBidi" w:cstheme="majorBidi"/>
          <w:b/>
          <w:bCs/>
          <w:szCs w:val="24"/>
        </w:rPr>
        <w:t>İTS</w:t>
      </w:r>
      <w:r w:rsidR="001917F5">
        <w:rPr>
          <w:rFonts w:asciiTheme="majorBidi" w:hAnsiTheme="majorBidi" w:cstheme="majorBidi"/>
          <w:b/>
          <w:bCs/>
          <w:szCs w:val="24"/>
        </w:rPr>
        <w:t xml:space="preserve">575 </w:t>
      </w:r>
      <w:r w:rsidR="00EB7315" w:rsidRPr="001917F5">
        <w:rPr>
          <w:rFonts w:asciiTheme="majorBidi" w:hAnsiTheme="majorBidi" w:cstheme="majorBidi"/>
          <w:b/>
          <w:bCs/>
          <w:szCs w:val="24"/>
        </w:rPr>
        <w:t>Ortadoğu’da Misyonerlik Çalışmaları (Amerika-Almanya)</w:t>
      </w:r>
    </w:p>
    <w:p w:rsidR="00EB7315" w:rsidRPr="001711B9" w:rsidRDefault="00EB7315" w:rsidP="009566FB">
      <w:pPr>
        <w:spacing w:line="360" w:lineRule="auto"/>
        <w:jc w:val="both"/>
        <w:rPr>
          <w:rFonts w:asciiTheme="majorBidi" w:hAnsiTheme="majorBidi" w:cstheme="majorBidi"/>
          <w:szCs w:val="24"/>
        </w:rPr>
      </w:pPr>
      <w:r w:rsidRPr="001711B9">
        <w:rPr>
          <w:rFonts w:asciiTheme="majorBidi" w:hAnsiTheme="majorBidi" w:cstheme="majorBidi"/>
          <w:szCs w:val="24"/>
        </w:rPr>
        <w:t xml:space="preserve">Ortadoğu’da kan ve savaş hiçbir zaman bitmiyor. Ancak bölge halkı olup bitenlerin bir terör olayları sebebiyle tesadüfen gerçekleştiğini zannediyor. Halbuki bölge üzerinde Siyonist </w:t>
      </w:r>
      <w:r w:rsidRPr="001711B9">
        <w:rPr>
          <w:rFonts w:asciiTheme="majorBidi" w:hAnsiTheme="majorBidi" w:cstheme="majorBidi"/>
          <w:szCs w:val="24"/>
        </w:rPr>
        <w:lastRenderedPageBreak/>
        <w:t xml:space="preserve">planlar kadar “Tanrı Krallığını Kurmak” isteyen başta </w:t>
      </w:r>
      <w:proofErr w:type="spellStart"/>
      <w:r w:rsidRPr="001711B9">
        <w:rPr>
          <w:rFonts w:asciiTheme="majorBidi" w:hAnsiTheme="majorBidi" w:cstheme="majorBidi"/>
          <w:szCs w:val="24"/>
        </w:rPr>
        <w:t>Evanjelikler</w:t>
      </w:r>
      <w:proofErr w:type="spellEnd"/>
      <w:r w:rsidRPr="001711B9">
        <w:rPr>
          <w:rFonts w:asciiTheme="majorBidi" w:hAnsiTheme="majorBidi" w:cstheme="majorBidi"/>
          <w:szCs w:val="24"/>
        </w:rPr>
        <w:t xml:space="preserve"> olmak üzere, Hıristiyan amaçlar da mevcut. </w:t>
      </w:r>
      <w:r>
        <w:rPr>
          <w:rFonts w:asciiTheme="majorBidi" w:hAnsiTheme="majorBidi" w:cstheme="majorBidi"/>
          <w:szCs w:val="24"/>
        </w:rPr>
        <w:t xml:space="preserve">Bu hedef doğrultusunda, öncelikli olarak bölgeye istikrarsızlık ve savaş pompalanıyor. Böylece misyonerlik faaliyetlerinin de önü açılmış oluyor. Bu dersimizde Amerikan ve Alman misyonerlik faaliyetleri ön plana alınacaktır. </w:t>
      </w:r>
    </w:p>
    <w:bookmarkEnd w:id="0"/>
    <w:bookmarkEnd w:id="1"/>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577 </w:t>
      </w:r>
      <w:r w:rsidR="00EB7315" w:rsidRPr="001917F5">
        <w:rPr>
          <w:rFonts w:asciiTheme="majorBidi" w:hAnsiTheme="majorBidi" w:cstheme="majorBidi"/>
          <w:b/>
          <w:bCs/>
          <w:szCs w:val="24"/>
        </w:rPr>
        <w:t>Hilafet Tarihi ve İslam Dünyasındaki Etkisi</w:t>
      </w:r>
    </w:p>
    <w:p w:rsidR="00EB7315" w:rsidRDefault="00EB7315" w:rsidP="009566FB">
      <w:pPr>
        <w:spacing w:line="360" w:lineRule="auto"/>
        <w:jc w:val="both"/>
        <w:rPr>
          <w:rFonts w:asciiTheme="majorBidi" w:hAnsiTheme="majorBidi" w:cstheme="majorBidi"/>
          <w:szCs w:val="24"/>
        </w:rPr>
      </w:pPr>
      <w:r>
        <w:rPr>
          <w:rFonts w:asciiTheme="majorBidi" w:hAnsiTheme="majorBidi" w:cstheme="majorBidi"/>
          <w:szCs w:val="24"/>
        </w:rPr>
        <w:t>Bu dersimizde Hz. Ebubekir ile başlayan ve Osmanlı Devleti’nin yıkılmasından sonra kaldırılan hilafet tarihi ele alınacaktır. Ayrıca hilafetin İngiliz sömürgelerine olan tehdidi ve buna karşı İngiliz tutumu da incelenecektir.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579 </w:t>
      </w:r>
      <w:r w:rsidR="00EB7315" w:rsidRPr="001917F5">
        <w:rPr>
          <w:rFonts w:asciiTheme="majorBidi" w:hAnsiTheme="majorBidi" w:cstheme="majorBidi"/>
          <w:b/>
          <w:bCs/>
          <w:szCs w:val="24"/>
        </w:rPr>
        <w:t>Sömürgeci Güçlerin Ortadoğu’ya Girişi ve Mısır Meseleleri</w:t>
      </w:r>
    </w:p>
    <w:p w:rsidR="00EB7315" w:rsidRDefault="00EB7315" w:rsidP="009566FB">
      <w:pPr>
        <w:spacing w:line="360" w:lineRule="auto"/>
        <w:jc w:val="both"/>
        <w:rPr>
          <w:rFonts w:asciiTheme="majorBidi" w:hAnsiTheme="majorBidi" w:cstheme="majorBidi"/>
          <w:szCs w:val="24"/>
        </w:rPr>
      </w:pPr>
      <w:r>
        <w:rPr>
          <w:rFonts w:asciiTheme="majorBidi" w:hAnsiTheme="majorBidi" w:cstheme="majorBidi"/>
          <w:szCs w:val="24"/>
        </w:rPr>
        <w:t>Batı’daki sömürge savaşları Hindistan’a taşınınca, bölgeye Hint Okyanusu’ndan ulaşmak zorunda olmak Batılı devletleri rekabette geri bırakıyordu. Bu nedenle sömürgeci devletler Mısır ve Basra Körfezi başta olmak üzere Ortadoğu coğrafyasına hâkim olmaya çalıştı ve böylece emperyal güçlerin rekabeti Osmanlı/Müslüman topraklarına taşındı. Fransa’nın Mısır’a bahsedilen nedenlerle girmesi, Osmanlı Devleti içerisinde Mehmed Ali Paşa sorununun da doğmasına neden oldu. Bu dersimizde Mısır sorunu ve Batılı devletlerin Osmanlı’ya müdahalesi ele alınacaktır.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581 </w:t>
      </w:r>
      <w:r w:rsidR="00EB7315" w:rsidRPr="001917F5">
        <w:rPr>
          <w:rFonts w:asciiTheme="majorBidi" w:hAnsiTheme="majorBidi" w:cstheme="majorBidi"/>
          <w:b/>
          <w:bCs/>
          <w:szCs w:val="24"/>
        </w:rPr>
        <w:t xml:space="preserve">Batı Kavramları: Sömürgecilik, Mandacılık, Özgürlük </w:t>
      </w:r>
      <w:r w:rsidR="00FB64DA">
        <w:rPr>
          <w:rFonts w:asciiTheme="majorBidi" w:hAnsiTheme="majorBidi" w:cstheme="majorBidi"/>
          <w:b/>
          <w:bCs/>
          <w:szCs w:val="24"/>
        </w:rPr>
        <w:t>v</w:t>
      </w:r>
      <w:r w:rsidR="00EB7315" w:rsidRPr="001917F5">
        <w:rPr>
          <w:rFonts w:asciiTheme="majorBidi" w:hAnsiTheme="majorBidi" w:cstheme="majorBidi"/>
          <w:b/>
          <w:bCs/>
          <w:szCs w:val="24"/>
        </w:rPr>
        <w:t>e Demokrasi</w:t>
      </w:r>
    </w:p>
    <w:p w:rsidR="00EB7315" w:rsidRDefault="00EB7315" w:rsidP="009566FB">
      <w:pPr>
        <w:spacing w:line="360" w:lineRule="auto"/>
        <w:jc w:val="both"/>
        <w:rPr>
          <w:rFonts w:asciiTheme="majorBidi" w:hAnsiTheme="majorBidi" w:cstheme="majorBidi"/>
          <w:szCs w:val="24"/>
        </w:rPr>
      </w:pPr>
      <w:r w:rsidRPr="00483B69">
        <w:rPr>
          <w:rFonts w:asciiTheme="majorBidi" w:hAnsiTheme="majorBidi" w:cstheme="majorBidi"/>
          <w:szCs w:val="24"/>
        </w:rPr>
        <w:t>Sömürgecilik, Mandacılık, Özgürlük ve Demokrasi</w:t>
      </w:r>
      <w:r>
        <w:rPr>
          <w:rFonts w:asciiTheme="majorBidi" w:hAnsiTheme="majorBidi" w:cstheme="majorBidi"/>
          <w:szCs w:val="24"/>
        </w:rPr>
        <w:t xml:space="preserve"> gibi Batı kaynaklı bu terimler, birbirine zıt olmakla beraber, emperyalist devletler tarafından pratikte aynı işlev için kullanılmıştır. Batılı ülkeler “özgürlük” “manda” gibi hangi iddialarla gelirse gelsin, girdikleri bölgenin kaynaklarını sömürmüş ve o bölgelerde (genellikle Müslüman Ortadoğu ülkelerinde) bütün bu terimleri kendilerine bir muhalefet olmaması için kullanmıştır.</w:t>
      </w:r>
    </w:p>
    <w:p w:rsidR="00BA37F7" w:rsidRDefault="00D82249" w:rsidP="009566FB">
      <w:pPr>
        <w:spacing w:line="360" w:lineRule="auto"/>
        <w:jc w:val="both"/>
        <w:rPr>
          <w:rFonts w:asciiTheme="majorBidi" w:hAnsiTheme="majorBidi" w:cstheme="majorBidi"/>
          <w:szCs w:val="24"/>
        </w:rPr>
      </w:pPr>
      <w:r>
        <w:rPr>
          <w:rFonts w:asciiTheme="majorBidi" w:hAnsiTheme="majorBidi" w:cstheme="majorBidi"/>
          <w:b/>
          <w:bCs/>
          <w:szCs w:val="24"/>
        </w:rPr>
        <w:t>İTS583</w:t>
      </w:r>
      <w:r w:rsidR="00BA37F7">
        <w:rPr>
          <w:rFonts w:asciiTheme="majorBidi" w:hAnsiTheme="majorBidi" w:cstheme="majorBidi"/>
          <w:b/>
          <w:bCs/>
          <w:szCs w:val="24"/>
        </w:rPr>
        <w:t xml:space="preserve"> </w:t>
      </w:r>
      <w:r w:rsidR="00BA37F7" w:rsidRPr="00BA37F7">
        <w:rPr>
          <w:rFonts w:asciiTheme="majorBidi" w:hAnsiTheme="majorBidi" w:cstheme="majorBidi"/>
          <w:b/>
          <w:szCs w:val="24"/>
        </w:rPr>
        <w:t>İSLAMÎ EDEBİYATTA MEVLÎD TÜRÜ</w:t>
      </w:r>
    </w:p>
    <w:p w:rsidR="00BA37F7" w:rsidRDefault="00BA37F7" w:rsidP="009566FB">
      <w:pPr>
        <w:spacing w:line="360" w:lineRule="auto"/>
        <w:jc w:val="both"/>
        <w:rPr>
          <w:rFonts w:asciiTheme="majorBidi" w:hAnsiTheme="majorBidi" w:cstheme="majorBidi"/>
          <w:szCs w:val="24"/>
        </w:rPr>
      </w:pPr>
      <w:bookmarkStart w:id="2" w:name="_GoBack"/>
      <w:r>
        <w:t xml:space="preserve">Bu ders ile Öğrencilerin </w:t>
      </w:r>
      <w:proofErr w:type="spellStart"/>
      <w:r>
        <w:t>İslamî</w:t>
      </w:r>
      <w:proofErr w:type="spellEnd"/>
      <w:r>
        <w:t xml:space="preserve"> edebiyatlarda yazılmış olan ve Hz. Muhammed’in doğumu ve hayatı ile ilgili yazılmış olan manzum </w:t>
      </w:r>
      <w:proofErr w:type="spellStart"/>
      <w:r>
        <w:t>mevlîd</w:t>
      </w:r>
      <w:proofErr w:type="spellEnd"/>
      <w:r>
        <w:t xml:space="preserve"> metinlerini okuyup tahlil edebilmelerini amaçlamaktadır</w:t>
      </w:r>
      <w:r>
        <w:rPr>
          <w:rFonts w:asciiTheme="majorBidi" w:hAnsiTheme="majorBidi" w:cstheme="majorBidi"/>
          <w:szCs w:val="24"/>
        </w:rPr>
        <w:t>.</w:t>
      </w:r>
    </w:p>
    <w:bookmarkEnd w:id="2"/>
    <w:p w:rsidR="00D02419" w:rsidRDefault="00D02419" w:rsidP="009566FB">
      <w:pPr>
        <w:spacing w:line="360" w:lineRule="auto"/>
        <w:jc w:val="both"/>
        <w:rPr>
          <w:rFonts w:asciiTheme="majorBidi" w:hAnsiTheme="majorBidi" w:cstheme="majorBidi"/>
          <w:szCs w:val="24"/>
        </w:rPr>
      </w:pPr>
    </w:p>
    <w:p w:rsidR="00D02419" w:rsidRDefault="00D02419" w:rsidP="009566FB">
      <w:pPr>
        <w:spacing w:line="360" w:lineRule="auto"/>
        <w:jc w:val="both"/>
        <w:rPr>
          <w:rFonts w:asciiTheme="majorBidi" w:hAnsiTheme="majorBidi" w:cstheme="majorBidi"/>
          <w:szCs w:val="24"/>
        </w:rPr>
      </w:pPr>
    </w:p>
    <w:p w:rsidR="00BA37F7" w:rsidRDefault="00BA37F7" w:rsidP="009566FB">
      <w:pPr>
        <w:spacing w:line="360" w:lineRule="auto"/>
        <w:jc w:val="both"/>
        <w:rPr>
          <w:rFonts w:asciiTheme="majorBidi" w:hAnsiTheme="majorBidi" w:cstheme="majorBidi"/>
          <w:szCs w:val="24"/>
        </w:rPr>
      </w:pPr>
    </w:p>
    <w:p w:rsidR="00EB0EA8" w:rsidRDefault="00EB0EA8" w:rsidP="00F30D6D">
      <w:pPr>
        <w:spacing w:line="360" w:lineRule="auto"/>
        <w:contextualSpacing/>
        <w:jc w:val="center"/>
        <w:rPr>
          <w:rFonts w:asciiTheme="majorBidi" w:hAnsiTheme="majorBidi" w:cstheme="majorBidi"/>
          <w:b/>
          <w:bCs/>
          <w:szCs w:val="24"/>
        </w:rPr>
      </w:pPr>
      <w:r>
        <w:rPr>
          <w:rFonts w:asciiTheme="majorBidi" w:hAnsiTheme="majorBidi" w:cstheme="majorBidi"/>
          <w:b/>
          <w:bCs/>
          <w:szCs w:val="24"/>
        </w:rPr>
        <w:lastRenderedPageBreak/>
        <w:t>II. YARIYIL</w:t>
      </w:r>
    </w:p>
    <w:p w:rsidR="00F30D6D" w:rsidRDefault="00F30D6D" w:rsidP="00F30D6D">
      <w:pPr>
        <w:spacing w:line="360" w:lineRule="auto"/>
        <w:contextualSpacing/>
        <w:jc w:val="center"/>
        <w:rPr>
          <w:rFonts w:asciiTheme="majorBidi" w:hAnsiTheme="majorBidi" w:cstheme="majorBidi"/>
          <w:b/>
          <w:bCs/>
          <w:szCs w:val="24"/>
        </w:rPr>
      </w:pPr>
    </w:p>
    <w:p w:rsidR="00EB0EA8" w:rsidRDefault="009529C0" w:rsidP="009566FB">
      <w:pPr>
        <w:spacing w:line="360" w:lineRule="auto"/>
        <w:contextualSpacing/>
        <w:jc w:val="both"/>
        <w:outlineLvl w:val="0"/>
        <w:rPr>
          <w:rFonts w:asciiTheme="majorBidi" w:hAnsiTheme="majorBidi" w:cstheme="majorBidi"/>
          <w:szCs w:val="24"/>
        </w:rPr>
      </w:pPr>
      <w:r>
        <w:rPr>
          <w:rFonts w:asciiTheme="majorBidi" w:hAnsiTheme="majorBidi" w:cstheme="majorBidi"/>
          <w:b/>
          <w:bCs/>
          <w:szCs w:val="24"/>
        </w:rPr>
        <w:t>İTS</w:t>
      </w:r>
      <w:r w:rsidR="00EB0EA8">
        <w:rPr>
          <w:rFonts w:asciiTheme="majorBidi" w:hAnsiTheme="majorBidi" w:cstheme="majorBidi"/>
          <w:b/>
          <w:bCs/>
          <w:szCs w:val="24"/>
        </w:rPr>
        <w:t xml:space="preserve">502 </w:t>
      </w:r>
      <w:r w:rsidR="00EB0EA8" w:rsidRPr="005203BD">
        <w:rPr>
          <w:rFonts w:asciiTheme="majorBidi" w:hAnsiTheme="majorBidi" w:cstheme="majorBidi"/>
          <w:b/>
          <w:bCs/>
          <w:szCs w:val="24"/>
        </w:rPr>
        <w:t>Yüksek Lisans Semineri</w:t>
      </w:r>
      <w:r w:rsidR="00EB0EA8" w:rsidRPr="005203BD">
        <w:rPr>
          <w:rFonts w:asciiTheme="majorBidi" w:hAnsiTheme="majorBidi" w:cstheme="majorBidi"/>
          <w:szCs w:val="24"/>
        </w:rPr>
        <w:t xml:space="preserve"> </w:t>
      </w:r>
    </w:p>
    <w:p w:rsidR="00EB0EA8" w:rsidRDefault="00EB0EA8" w:rsidP="009566FB">
      <w:pPr>
        <w:spacing w:line="360" w:lineRule="auto"/>
        <w:contextualSpacing/>
        <w:jc w:val="both"/>
        <w:outlineLvl w:val="0"/>
        <w:rPr>
          <w:rFonts w:asciiTheme="majorBidi" w:hAnsiTheme="majorBidi" w:cstheme="majorBidi"/>
          <w:szCs w:val="24"/>
        </w:rPr>
      </w:pPr>
      <w:r w:rsidRPr="005203BD">
        <w:rPr>
          <w:rFonts w:asciiTheme="majorBidi" w:hAnsiTheme="majorBidi" w:cstheme="majorBidi"/>
          <w:szCs w:val="24"/>
        </w:rPr>
        <w:t>Bu dersin içeriği yüksek lisans öğrencisinin teze giriş niteliğinde akademik bir yazı ortaya koyma becerisini ölçmektir. Öğrenci bir seminer ödevi belirleyip kaynak taraması ve okumalar yaptıktan sonra akademik bir yöntemle seminer hazırlar.</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t>İTS</w:t>
      </w:r>
      <w:r w:rsidR="00EB0EA8" w:rsidRPr="005203BD">
        <w:rPr>
          <w:rFonts w:asciiTheme="majorBidi" w:hAnsiTheme="majorBidi" w:cstheme="majorBidi"/>
          <w:b/>
          <w:bCs/>
          <w:szCs w:val="24"/>
        </w:rPr>
        <w:t>504</w:t>
      </w:r>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Hazırlık</w:t>
      </w:r>
    </w:p>
    <w:p w:rsidR="001917F5" w:rsidRPr="00F30D6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Ayrıca tez hazırlık sürecinde öğrencinin tezle ilgili yapması gereken teknik süreç hakkında bilgilendirme yapılır. </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eastAsia="Times New Roman" w:hAnsiTheme="majorBidi" w:cstheme="majorBidi"/>
          <w:b/>
          <w:bCs/>
          <w:szCs w:val="24"/>
        </w:rPr>
        <w:t>İTS</w:t>
      </w:r>
      <w:r w:rsidR="00EB0EA8" w:rsidRPr="005203BD">
        <w:rPr>
          <w:rFonts w:asciiTheme="majorBidi" w:eastAsia="Times New Roman" w:hAnsiTheme="majorBidi" w:cstheme="majorBidi"/>
          <w:b/>
          <w:bCs/>
          <w:szCs w:val="24"/>
        </w:rPr>
        <w:t xml:space="preserve">506 </w:t>
      </w:r>
      <w:r w:rsidR="00EB0EA8" w:rsidRPr="005203BD">
        <w:rPr>
          <w:rFonts w:asciiTheme="majorBidi" w:hAnsiTheme="majorBidi" w:cstheme="majorBidi"/>
          <w:b/>
          <w:bCs/>
          <w:szCs w:val="24"/>
        </w:rPr>
        <w:t>Uzmanlık Alan Dersi</w:t>
      </w:r>
    </w:p>
    <w:p w:rsidR="006B134F" w:rsidRDefault="006B134F"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508</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Hz. Muhammed’in Medine’de Hayatı (Medine Dönemi)</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 xml:space="preserve">Hz. Muhammed'in Medine'ye hicreti sonrası 10 yıllık hayatını ve kurduğu İslam devletini inceleyen bir derstir. Ders kapsamında Medine'ye hicret, </w:t>
      </w:r>
      <w:proofErr w:type="spellStart"/>
      <w:r w:rsidRPr="00A107C0">
        <w:rPr>
          <w:rFonts w:asciiTheme="majorBidi" w:hAnsiTheme="majorBidi" w:cstheme="majorBidi"/>
          <w:szCs w:val="24"/>
        </w:rPr>
        <w:t>Mescid</w:t>
      </w:r>
      <w:proofErr w:type="spellEnd"/>
      <w:r w:rsidRPr="00A107C0">
        <w:rPr>
          <w:rFonts w:asciiTheme="majorBidi" w:hAnsiTheme="majorBidi" w:cstheme="majorBidi"/>
          <w:szCs w:val="24"/>
        </w:rPr>
        <w:t xml:space="preserve">-i </w:t>
      </w:r>
      <w:proofErr w:type="spellStart"/>
      <w:r w:rsidRPr="00A107C0">
        <w:rPr>
          <w:rFonts w:asciiTheme="majorBidi" w:hAnsiTheme="majorBidi" w:cstheme="majorBidi"/>
          <w:szCs w:val="24"/>
        </w:rPr>
        <w:t>Nebevi'nin</w:t>
      </w:r>
      <w:proofErr w:type="spellEnd"/>
      <w:r w:rsidRPr="00A107C0">
        <w:rPr>
          <w:rFonts w:asciiTheme="majorBidi" w:hAnsiTheme="majorBidi" w:cstheme="majorBidi"/>
          <w:szCs w:val="24"/>
        </w:rPr>
        <w:t xml:space="preserve"> inşası, Ensar ve Muhacir kardeşliği, </w:t>
      </w:r>
      <w:proofErr w:type="spellStart"/>
      <w:r w:rsidRPr="00A107C0">
        <w:rPr>
          <w:rFonts w:asciiTheme="majorBidi" w:hAnsiTheme="majorBidi" w:cstheme="majorBidi"/>
          <w:szCs w:val="24"/>
        </w:rPr>
        <w:t>Uhud</w:t>
      </w:r>
      <w:proofErr w:type="spellEnd"/>
      <w:r w:rsidRPr="00A107C0">
        <w:rPr>
          <w:rFonts w:asciiTheme="majorBidi" w:hAnsiTheme="majorBidi" w:cstheme="majorBidi"/>
          <w:szCs w:val="24"/>
        </w:rPr>
        <w:t xml:space="preserve"> ve Bedir savaşları, </w:t>
      </w:r>
      <w:proofErr w:type="spellStart"/>
      <w:r w:rsidRPr="00A107C0">
        <w:rPr>
          <w:rFonts w:asciiTheme="majorBidi" w:hAnsiTheme="majorBidi" w:cstheme="majorBidi"/>
          <w:szCs w:val="24"/>
        </w:rPr>
        <w:t>Hudeybiye</w:t>
      </w:r>
      <w:proofErr w:type="spellEnd"/>
      <w:r w:rsidRPr="00A107C0">
        <w:rPr>
          <w:rFonts w:asciiTheme="majorBidi" w:hAnsiTheme="majorBidi" w:cstheme="majorBidi"/>
          <w:szCs w:val="24"/>
        </w:rPr>
        <w:t xml:space="preserve"> Antlaşması, Mekke'nin Fethi, Veda Haccı gibi önemli olaylar ele alınır. Ayrıca Medine döneminde inen sureler, İslam'ın temel ilkelerinin ve hukukunun nasıl oluştuğu ve yapılan siyasi antlaşmalar da incelenir. Dersin amacı, Hz. Muhammed'in Medine'de kurduğu İslam devletinin siyasi ve sosyal yapısını anlamak, peygamberimizin devlet adamlığı ve liderlik vasıflarını incelemek, Medine döneminde yaşanan savaşların ve antlaşmaların tarihsel önemini kavramak ve İslam'ın nasıl bir medeniyet inşa ettiğini öğrenmektir.</w:t>
      </w:r>
    </w:p>
    <w:p w:rsidR="00A107C0" w:rsidRPr="00A107C0" w:rsidRDefault="009529C0" w:rsidP="009566FB">
      <w:pPr>
        <w:jc w:val="both"/>
        <w:rPr>
          <w:rFonts w:asciiTheme="majorBidi" w:hAnsiTheme="majorBidi" w:cstheme="majorBidi"/>
          <w:b/>
          <w:bCs/>
          <w:color w:val="1F1F1F"/>
          <w:shd w:val="clear" w:color="auto" w:fill="FFFFFF"/>
        </w:rPr>
      </w:pPr>
      <w:r>
        <w:rPr>
          <w:rFonts w:asciiTheme="majorBidi" w:hAnsiTheme="majorBidi" w:cstheme="majorBidi"/>
          <w:b/>
          <w:bCs/>
          <w:szCs w:val="24"/>
        </w:rPr>
        <w:t>İTS</w:t>
      </w:r>
      <w:r w:rsidR="00A107C0" w:rsidRPr="00A107C0">
        <w:rPr>
          <w:rFonts w:asciiTheme="majorBidi" w:hAnsiTheme="majorBidi" w:cstheme="majorBidi"/>
          <w:b/>
          <w:bCs/>
          <w:szCs w:val="24"/>
        </w:rPr>
        <w:t>510</w:t>
      </w:r>
      <w:r w:rsidR="00A107C0">
        <w:rPr>
          <w:rFonts w:asciiTheme="majorBidi" w:hAnsiTheme="majorBidi" w:cstheme="majorBidi"/>
          <w:b/>
          <w:bCs/>
          <w:szCs w:val="24"/>
        </w:rPr>
        <w:t xml:space="preserve"> </w:t>
      </w:r>
      <w:r w:rsidR="00A107C0" w:rsidRPr="00A107C0">
        <w:rPr>
          <w:rFonts w:asciiTheme="majorBidi" w:hAnsiTheme="majorBidi" w:cstheme="majorBidi"/>
          <w:b/>
          <w:bCs/>
          <w:color w:val="1F1F1F"/>
          <w:shd w:val="clear" w:color="auto" w:fill="FFFFFF"/>
        </w:rPr>
        <w:t xml:space="preserve">Hz. Peygamber ve </w:t>
      </w:r>
      <w:proofErr w:type="spellStart"/>
      <w:r w:rsidR="00A107C0" w:rsidRPr="00A107C0">
        <w:rPr>
          <w:rFonts w:asciiTheme="majorBidi" w:hAnsiTheme="majorBidi" w:cstheme="majorBidi"/>
          <w:b/>
          <w:bCs/>
          <w:color w:val="1F1F1F"/>
          <w:shd w:val="clear" w:color="auto" w:fill="FFFFFF"/>
        </w:rPr>
        <w:t>Asr</w:t>
      </w:r>
      <w:proofErr w:type="spellEnd"/>
      <w:r w:rsidR="00A107C0" w:rsidRPr="00A107C0">
        <w:rPr>
          <w:rFonts w:asciiTheme="majorBidi" w:hAnsiTheme="majorBidi" w:cstheme="majorBidi"/>
          <w:b/>
          <w:bCs/>
          <w:color w:val="1F1F1F"/>
          <w:shd w:val="clear" w:color="auto" w:fill="FFFFFF"/>
        </w:rPr>
        <w:t>-ı Saadette Fetih Anlayışı</w:t>
      </w:r>
    </w:p>
    <w:p w:rsidR="00A107C0" w:rsidRDefault="00A107C0" w:rsidP="009566FB">
      <w:pPr>
        <w:spacing w:line="360" w:lineRule="auto"/>
        <w:jc w:val="both"/>
        <w:rPr>
          <w:rFonts w:asciiTheme="majorBidi" w:hAnsiTheme="majorBidi" w:cstheme="majorBidi"/>
          <w:color w:val="1F1F1F"/>
          <w:shd w:val="clear" w:color="auto" w:fill="FFFFFF"/>
        </w:rPr>
      </w:pPr>
      <w:r w:rsidRPr="00A107C0">
        <w:rPr>
          <w:rFonts w:asciiTheme="majorBidi" w:hAnsiTheme="majorBidi" w:cstheme="majorBidi"/>
          <w:color w:val="1F1F1F"/>
          <w:shd w:val="clear" w:color="auto" w:fill="FFFFFF"/>
        </w:rPr>
        <w:t xml:space="preserve">Ders kapsamında fetih kavramının İslam'daki anlamı, fetihlerin amaçları, fetih sırasında uygulanan ilkeler, fetih sonrası yapılan uygulamalar ve fetihlerin İslam'ın yayılmasına ve medeniyetin gelişmesine katkısı gibi konular ele alınır. Ayrıca fetihlerin tarihsel arka planı, fetihlere karşı çıkan görüşler ve fetihlerin günümüzdeki yorumları da incelenir. Dersin amacı, Hz. Muhammed'in fetih anlayışının barışçıl ve insani yönünü ortaya koymak, fetihlerin sadece </w:t>
      </w:r>
      <w:r w:rsidRPr="00A107C0">
        <w:rPr>
          <w:rFonts w:asciiTheme="majorBidi" w:hAnsiTheme="majorBidi" w:cstheme="majorBidi"/>
          <w:color w:val="1F1F1F"/>
          <w:shd w:val="clear" w:color="auto" w:fill="FFFFFF"/>
        </w:rPr>
        <w:lastRenderedPageBreak/>
        <w:t>askeri zaferler olmadığını, aynı zamanda İslam'ın değerlerini ve medeniyetini yayma amacı taşıdığını göstermek ve fetihlerin tarihsel ve güncel önemini kavramaktır.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512 </w:t>
      </w:r>
      <w:proofErr w:type="spellStart"/>
      <w:r w:rsidR="00241686" w:rsidRPr="0065560B">
        <w:rPr>
          <w:rFonts w:asciiTheme="majorBidi" w:hAnsiTheme="majorBidi" w:cstheme="majorBidi"/>
          <w:b/>
          <w:bCs/>
          <w:szCs w:val="24"/>
        </w:rPr>
        <w:t>Emeviler</w:t>
      </w:r>
      <w:proofErr w:type="spellEnd"/>
      <w:r w:rsidR="00241686" w:rsidRPr="0065560B">
        <w:rPr>
          <w:rFonts w:asciiTheme="majorBidi" w:hAnsiTheme="majorBidi" w:cstheme="majorBidi"/>
          <w:b/>
          <w:bCs/>
          <w:szCs w:val="24"/>
        </w:rPr>
        <w:t xml:space="preserve"> (Siyasi Tarih)</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öğrencilerin </w:t>
      </w:r>
      <w:proofErr w:type="spellStart"/>
      <w:r w:rsidRPr="00872488">
        <w:rPr>
          <w:rFonts w:asciiTheme="majorBidi" w:hAnsiTheme="majorBidi" w:cstheme="majorBidi"/>
          <w:szCs w:val="24"/>
        </w:rPr>
        <w:t>Emeviler</w:t>
      </w:r>
      <w:proofErr w:type="spellEnd"/>
      <w:r w:rsidRPr="00872488">
        <w:rPr>
          <w:rFonts w:asciiTheme="majorBidi" w:hAnsiTheme="majorBidi" w:cstheme="majorBidi"/>
          <w:szCs w:val="24"/>
        </w:rPr>
        <w:t xml:space="preserve"> dönemi siyasi ve sosyal yapısı hakkında yeterli düzeyde bilgi edin</w:t>
      </w:r>
      <w:r>
        <w:rPr>
          <w:rFonts w:asciiTheme="majorBidi" w:hAnsiTheme="majorBidi" w:cstheme="majorBidi"/>
          <w:szCs w:val="24"/>
        </w:rPr>
        <w:t xml:space="preserve">meleri, </w:t>
      </w:r>
      <w:r w:rsidRPr="00872488">
        <w:rPr>
          <w:rFonts w:asciiTheme="majorBidi" w:hAnsiTheme="majorBidi" w:cstheme="majorBidi"/>
          <w:szCs w:val="24"/>
        </w:rPr>
        <w:t>bu devirde meydana gelen olayların sebep ve sonuçlarını anlayıp değerlendirebilecek bir bakış açısı kazan</w:t>
      </w:r>
      <w:r>
        <w:rPr>
          <w:rFonts w:asciiTheme="majorBidi" w:hAnsiTheme="majorBidi" w:cstheme="majorBidi"/>
          <w:szCs w:val="24"/>
        </w:rPr>
        <w:t>maları</w:t>
      </w:r>
      <w:r w:rsidRPr="00872488">
        <w:rPr>
          <w:rFonts w:asciiTheme="majorBidi" w:hAnsiTheme="majorBidi" w:cstheme="majorBidi"/>
          <w:szCs w:val="24"/>
        </w:rPr>
        <w:t xml:space="preserve"> ve </w:t>
      </w:r>
      <w:r>
        <w:rPr>
          <w:rFonts w:asciiTheme="majorBidi" w:hAnsiTheme="majorBidi" w:cstheme="majorBidi"/>
          <w:szCs w:val="24"/>
        </w:rPr>
        <w:t>edindikleri</w:t>
      </w:r>
      <w:r w:rsidRPr="00872488">
        <w:rPr>
          <w:rFonts w:asciiTheme="majorBidi" w:hAnsiTheme="majorBidi" w:cstheme="majorBidi"/>
          <w:szCs w:val="24"/>
        </w:rPr>
        <w:t xml:space="preserve"> bilgi</w:t>
      </w:r>
      <w:r>
        <w:rPr>
          <w:rFonts w:asciiTheme="majorBidi" w:hAnsiTheme="majorBidi" w:cstheme="majorBidi"/>
          <w:szCs w:val="24"/>
        </w:rPr>
        <w:t>leri</w:t>
      </w:r>
      <w:r w:rsidRPr="00872488">
        <w:rPr>
          <w:rFonts w:asciiTheme="majorBidi" w:hAnsiTheme="majorBidi" w:cstheme="majorBidi"/>
          <w:szCs w:val="24"/>
        </w:rPr>
        <w:t>n çağdaş meselelerde kullanabilme</w:t>
      </w:r>
      <w:r>
        <w:rPr>
          <w:rFonts w:asciiTheme="majorBidi" w:hAnsiTheme="majorBidi" w:cstheme="majorBidi"/>
          <w:szCs w:val="24"/>
        </w:rPr>
        <w:t>leri</w:t>
      </w:r>
      <w:r w:rsidRPr="00872488">
        <w:rPr>
          <w:rFonts w:asciiTheme="majorBidi" w:hAnsiTheme="majorBidi" w:cstheme="majorBidi"/>
          <w:szCs w:val="24"/>
        </w:rPr>
        <w:t xml:space="preserve"> </w:t>
      </w:r>
      <w:r>
        <w:rPr>
          <w:rFonts w:asciiTheme="majorBidi" w:hAnsiTheme="majorBidi" w:cstheme="majorBidi"/>
          <w:szCs w:val="24"/>
        </w:rPr>
        <w:t xml:space="preserve">amaçlanmaktadır. Derste </w:t>
      </w:r>
      <w:proofErr w:type="spellStart"/>
      <w:r w:rsidRPr="007B12D2">
        <w:rPr>
          <w:rFonts w:asciiTheme="majorBidi" w:hAnsiTheme="majorBidi" w:cstheme="majorBidi"/>
          <w:szCs w:val="24"/>
        </w:rPr>
        <w:t>Emevi</w:t>
      </w:r>
      <w:proofErr w:type="spellEnd"/>
      <w:r w:rsidRPr="007B12D2">
        <w:rPr>
          <w:rFonts w:asciiTheme="majorBidi" w:hAnsiTheme="majorBidi" w:cstheme="majorBidi"/>
          <w:szCs w:val="24"/>
        </w:rPr>
        <w:t xml:space="preserve"> tarihine ait kaynaklar, </w:t>
      </w:r>
      <w:proofErr w:type="spellStart"/>
      <w:r w:rsidRPr="007B12D2">
        <w:rPr>
          <w:rFonts w:asciiTheme="majorBidi" w:hAnsiTheme="majorBidi" w:cstheme="majorBidi"/>
          <w:szCs w:val="24"/>
        </w:rPr>
        <w:t>Emevîlerin</w:t>
      </w:r>
      <w:proofErr w:type="spellEnd"/>
      <w:r w:rsidRPr="007B12D2">
        <w:rPr>
          <w:rFonts w:asciiTheme="majorBidi" w:hAnsiTheme="majorBidi" w:cstheme="majorBidi"/>
          <w:szCs w:val="24"/>
        </w:rPr>
        <w:t xml:space="preserve"> kuruluşu, Muaviye</w:t>
      </w:r>
      <w:r>
        <w:rPr>
          <w:rFonts w:asciiTheme="majorBidi" w:hAnsiTheme="majorBidi" w:cstheme="majorBidi"/>
          <w:szCs w:val="24"/>
        </w:rPr>
        <w:t xml:space="preserve"> b. Ebu </w:t>
      </w:r>
      <w:proofErr w:type="spellStart"/>
      <w:r>
        <w:rPr>
          <w:rFonts w:asciiTheme="majorBidi" w:hAnsiTheme="majorBidi" w:cstheme="majorBidi"/>
          <w:szCs w:val="24"/>
        </w:rPr>
        <w:t>Süfyan</w:t>
      </w:r>
      <w:proofErr w:type="spellEnd"/>
      <w:r w:rsidRPr="007B12D2">
        <w:rPr>
          <w:rFonts w:asciiTheme="majorBidi" w:hAnsiTheme="majorBidi" w:cstheme="majorBidi"/>
          <w:szCs w:val="24"/>
        </w:rPr>
        <w:t xml:space="preserve"> dönemi, </w:t>
      </w:r>
      <w:proofErr w:type="spellStart"/>
      <w:r>
        <w:rPr>
          <w:rFonts w:asciiTheme="majorBidi" w:hAnsiTheme="majorBidi" w:cstheme="majorBidi"/>
          <w:szCs w:val="24"/>
        </w:rPr>
        <w:t>Yezid</w:t>
      </w:r>
      <w:proofErr w:type="spellEnd"/>
      <w:r>
        <w:rPr>
          <w:rFonts w:asciiTheme="majorBidi" w:hAnsiTheme="majorBidi" w:cstheme="majorBidi"/>
          <w:szCs w:val="24"/>
        </w:rPr>
        <w:t xml:space="preserve"> b. Muaviye</w:t>
      </w:r>
      <w:r w:rsidRPr="007B12D2">
        <w:rPr>
          <w:rFonts w:asciiTheme="majorBidi" w:hAnsiTheme="majorBidi" w:cstheme="majorBidi"/>
          <w:szCs w:val="24"/>
        </w:rPr>
        <w:t xml:space="preserve"> dönemi, </w:t>
      </w:r>
      <w:proofErr w:type="spellStart"/>
      <w:r w:rsidRPr="007B12D2">
        <w:rPr>
          <w:rFonts w:asciiTheme="majorBidi" w:hAnsiTheme="majorBidi" w:cstheme="majorBidi"/>
          <w:szCs w:val="24"/>
        </w:rPr>
        <w:t>Kerbela</w:t>
      </w:r>
      <w:proofErr w:type="spellEnd"/>
      <w:r w:rsidRPr="007B12D2">
        <w:rPr>
          <w:rFonts w:asciiTheme="majorBidi" w:hAnsiTheme="majorBidi" w:cstheme="majorBidi"/>
          <w:szCs w:val="24"/>
        </w:rPr>
        <w:t xml:space="preserve"> Olayı ve etkileri, Mervan </w:t>
      </w:r>
      <w:r>
        <w:rPr>
          <w:rFonts w:asciiTheme="majorBidi" w:hAnsiTheme="majorBidi" w:cstheme="majorBidi"/>
          <w:szCs w:val="24"/>
        </w:rPr>
        <w:t xml:space="preserve">b. Hakem </w:t>
      </w:r>
      <w:r w:rsidRPr="007B12D2">
        <w:rPr>
          <w:rFonts w:asciiTheme="majorBidi" w:hAnsiTheme="majorBidi" w:cstheme="majorBidi"/>
          <w:szCs w:val="24"/>
        </w:rPr>
        <w:t>dönemi, Abdülmelik</w:t>
      </w:r>
      <w:r>
        <w:rPr>
          <w:rFonts w:asciiTheme="majorBidi" w:hAnsiTheme="majorBidi" w:cstheme="majorBidi"/>
          <w:szCs w:val="24"/>
        </w:rPr>
        <w:t xml:space="preserve"> b. Mervan</w:t>
      </w:r>
      <w:r w:rsidRPr="007B12D2">
        <w:rPr>
          <w:rFonts w:asciiTheme="majorBidi" w:hAnsiTheme="majorBidi" w:cstheme="majorBidi"/>
          <w:szCs w:val="24"/>
        </w:rPr>
        <w:t xml:space="preserve"> dönemi,</w:t>
      </w:r>
      <w:r>
        <w:rPr>
          <w:rFonts w:asciiTheme="majorBidi" w:hAnsiTheme="majorBidi" w:cstheme="majorBidi"/>
          <w:szCs w:val="24"/>
        </w:rPr>
        <w:t xml:space="preserve"> </w:t>
      </w:r>
      <w:proofErr w:type="spellStart"/>
      <w:r w:rsidRPr="007B12D2">
        <w:rPr>
          <w:rFonts w:asciiTheme="majorBidi" w:hAnsiTheme="majorBidi" w:cstheme="majorBidi"/>
          <w:szCs w:val="24"/>
        </w:rPr>
        <w:t>Velid</w:t>
      </w:r>
      <w:proofErr w:type="spellEnd"/>
      <w:r w:rsidRPr="007B12D2">
        <w:rPr>
          <w:rFonts w:asciiTheme="majorBidi" w:hAnsiTheme="majorBidi" w:cstheme="majorBidi"/>
          <w:szCs w:val="24"/>
        </w:rPr>
        <w:t xml:space="preserve"> </w:t>
      </w:r>
      <w:r>
        <w:rPr>
          <w:rFonts w:asciiTheme="majorBidi" w:hAnsiTheme="majorBidi" w:cstheme="majorBidi"/>
          <w:szCs w:val="24"/>
        </w:rPr>
        <w:t xml:space="preserve">b. Abdülmelik </w:t>
      </w:r>
      <w:r w:rsidRPr="007B12D2">
        <w:rPr>
          <w:rFonts w:asciiTheme="majorBidi" w:hAnsiTheme="majorBidi" w:cstheme="majorBidi"/>
          <w:szCs w:val="24"/>
        </w:rPr>
        <w:t xml:space="preserve">dönemi, Ömer b. Abdülaziz dönemi, </w:t>
      </w:r>
      <w:proofErr w:type="spellStart"/>
      <w:r w:rsidRPr="007B12D2">
        <w:rPr>
          <w:rFonts w:asciiTheme="majorBidi" w:hAnsiTheme="majorBidi" w:cstheme="majorBidi"/>
          <w:szCs w:val="24"/>
        </w:rPr>
        <w:t>Yezid</w:t>
      </w:r>
      <w:proofErr w:type="spellEnd"/>
      <w:r>
        <w:rPr>
          <w:rFonts w:asciiTheme="majorBidi" w:hAnsiTheme="majorBidi" w:cstheme="majorBidi"/>
          <w:szCs w:val="24"/>
        </w:rPr>
        <w:t xml:space="preserve"> b. Abdülmelik</w:t>
      </w:r>
      <w:r w:rsidRPr="007B12D2">
        <w:rPr>
          <w:rFonts w:asciiTheme="majorBidi" w:hAnsiTheme="majorBidi" w:cstheme="majorBidi"/>
          <w:szCs w:val="24"/>
        </w:rPr>
        <w:t xml:space="preserve"> dönemi, </w:t>
      </w:r>
      <w:proofErr w:type="spellStart"/>
      <w:r w:rsidRPr="007B12D2">
        <w:rPr>
          <w:rFonts w:asciiTheme="majorBidi" w:hAnsiTheme="majorBidi" w:cstheme="majorBidi"/>
          <w:szCs w:val="24"/>
        </w:rPr>
        <w:t>Hişam</w:t>
      </w:r>
      <w:proofErr w:type="spellEnd"/>
      <w:r w:rsidRPr="007B12D2">
        <w:rPr>
          <w:rFonts w:asciiTheme="majorBidi" w:hAnsiTheme="majorBidi" w:cstheme="majorBidi"/>
          <w:szCs w:val="24"/>
        </w:rPr>
        <w:t xml:space="preserve"> b. Abdülmelik dönemi, gerileme dönemi ve </w:t>
      </w:r>
      <w:proofErr w:type="spellStart"/>
      <w:r w:rsidRPr="007B12D2">
        <w:rPr>
          <w:rFonts w:asciiTheme="majorBidi" w:hAnsiTheme="majorBidi" w:cstheme="majorBidi"/>
          <w:szCs w:val="24"/>
        </w:rPr>
        <w:t>Emevilerin</w:t>
      </w:r>
      <w:proofErr w:type="spellEnd"/>
      <w:r w:rsidRPr="007B12D2">
        <w:rPr>
          <w:rFonts w:asciiTheme="majorBidi" w:hAnsiTheme="majorBidi" w:cstheme="majorBidi"/>
          <w:szCs w:val="24"/>
        </w:rPr>
        <w:t xml:space="preserve"> yıkılışı, </w:t>
      </w:r>
      <w:proofErr w:type="spellStart"/>
      <w:r w:rsidRPr="007B12D2">
        <w:rPr>
          <w:rFonts w:asciiTheme="majorBidi" w:hAnsiTheme="majorBidi" w:cstheme="majorBidi"/>
          <w:szCs w:val="24"/>
        </w:rPr>
        <w:t>Emevilerde</w:t>
      </w:r>
      <w:proofErr w:type="spellEnd"/>
      <w:r w:rsidRPr="007B12D2">
        <w:rPr>
          <w:rFonts w:asciiTheme="majorBidi" w:hAnsiTheme="majorBidi" w:cstheme="majorBidi"/>
          <w:szCs w:val="24"/>
        </w:rPr>
        <w:t xml:space="preserve"> devlet teşkilatı gibi konular işenecektir.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514 </w:t>
      </w:r>
      <w:r w:rsidR="00241686" w:rsidRPr="0065560B">
        <w:rPr>
          <w:rFonts w:asciiTheme="majorBidi" w:hAnsiTheme="majorBidi" w:cstheme="majorBidi"/>
          <w:b/>
          <w:bCs/>
          <w:szCs w:val="24"/>
        </w:rPr>
        <w:t>Abbasiler (Siyasi Tarih)</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w:t>
      </w:r>
      <w:r w:rsidRPr="005E23FD">
        <w:rPr>
          <w:rFonts w:asciiTheme="majorBidi" w:hAnsiTheme="majorBidi" w:cstheme="majorBidi"/>
          <w:szCs w:val="24"/>
        </w:rPr>
        <w:t>Abbasiler Tarihine dair genel bilgiler veri</w:t>
      </w:r>
      <w:r>
        <w:rPr>
          <w:rFonts w:asciiTheme="majorBidi" w:hAnsiTheme="majorBidi" w:cstheme="majorBidi"/>
          <w:szCs w:val="24"/>
        </w:rPr>
        <w:t xml:space="preserve">lecek olup </w:t>
      </w:r>
      <w:r w:rsidRPr="005E23FD">
        <w:rPr>
          <w:rFonts w:asciiTheme="majorBidi" w:hAnsiTheme="majorBidi" w:cstheme="majorBidi"/>
          <w:szCs w:val="24"/>
        </w:rPr>
        <w:t>Abbasi Devleti'nin siyasi, askeri, mali ve sosyal yapısı kaynak eserlerden ve modern çalışmalardan derinlemesine tahlil e</w:t>
      </w:r>
      <w:r>
        <w:rPr>
          <w:rFonts w:asciiTheme="majorBidi" w:hAnsiTheme="majorBidi" w:cstheme="majorBidi"/>
          <w:szCs w:val="24"/>
        </w:rPr>
        <w:t>dilecektir. D</w:t>
      </w:r>
      <w:r w:rsidRPr="00EF0545">
        <w:rPr>
          <w:rFonts w:asciiTheme="majorBidi" w:hAnsiTheme="majorBidi" w:cstheme="majorBidi"/>
          <w:szCs w:val="24"/>
        </w:rPr>
        <w:t>ersin amacı, Abbasiler dönemi, siyasi, sosyal kültürel, dinî hayatı hakkında</w:t>
      </w:r>
      <w:r>
        <w:rPr>
          <w:rFonts w:asciiTheme="majorBidi" w:hAnsiTheme="majorBidi" w:cstheme="majorBidi"/>
          <w:szCs w:val="24"/>
        </w:rPr>
        <w:t xml:space="preserve"> </w:t>
      </w:r>
      <w:r w:rsidRPr="00EF0545">
        <w:rPr>
          <w:rFonts w:asciiTheme="majorBidi" w:hAnsiTheme="majorBidi" w:cstheme="majorBidi"/>
          <w:szCs w:val="24"/>
        </w:rPr>
        <w:t>öğrencilerin bilgi sahibi olmalarını ve bu bilgileri araştırmalarında kullanabilmelerini</w:t>
      </w:r>
      <w:r>
        <w:rPr>
          <w:rFonts w:asciiTheme="majorBidi" w:hAnsiTheme="majorBidi" w:cstheme="majorBidi"/>
          <w:szCs w:val="24"/>
        </w:rPr>
        <w:t xml:space="preserve"> </w:t>
      </w:r>
      <w:r w:rsidRPr="00EF0545">
        <w:rPr>
          <w:rFonts w:asciiTheme="majorBidi" w:hAnsiTheme="majorBidi" w:cstheme="majorBidi"/>
          <w:szCs w:val="24"/>
        </w:rPr>
        <w:t>sağlamaktır.</w:t>
      </w:r>
    </w:p>
    <w:p w:rsidR="00A107C0"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516 Endülüs Medeniyeti</w:t>
      </w:r>
    </w:p>
    <w:p w:rsidR="00A107C0" w:rsidRDefault="00A107C0" w:rsidP="009566FB">
      <w:pPr>
        <w:spacing w:line="360" w:lineRule="auto"/>
        <w:jc w:val="both"/>
        <w:rPr>
          <w:rFonts w:asciiTheme="majorBidi" w:hAnsiTheme="majorBidi" w:cstheme="majorBidi"/>
          <w:szCs w:val="24"/>
        </w:rPr>
      </w:pPr>
      <w:r w:rsidRPr="00A107C0">
        <w:rPr>
          <w:rFonts w:asciiTheme="majorBidi" w:hAnsiTheme="majorBidi" w:cstheme="majorBidi"/>
          <w:szCs w:val="24"/>
        </w:rPr>
        <w:t>711-1492 yılları arasında İspanya'da varlığını sürdüren İslam medeniyetini inceleyen bir derstir. Ders kapsamında Endülüs'ün tarihi, kültürü, sanatı, bilimi, felsefesi ve edebiyatı gibi konular ele alınır. Ayrıca Endülüs'ün İslam dünyası ve Avrupa ile olan ilişkileri de incelenir. Dersin amacı, Endülüs medeniyetinin zenginliğini ve çeşitliliğini ortaya koymak, bu medeniyetin İslam ve dünya tarihindeki önemini vurgulamak ve Endülüs'ten günümüze kalan mirasın değerini anlamaktır.</w:t>
      </w:r>
    </w:p>
    <w:p w:rsidR="00A107C0" w:rsidRPr="00A107C0"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518</w:t>
      </w:r>
      <w:r w:rsidR="00A107C0" w:rsidRPr="00A107C0">
        <w:rPr>
          <w:b/>
          <w:bCs/>
        </w:rPr>
        <w:t xml:space="preserve"> </w:t>
      </w:r>
      <w:r w:rsidR="00A107C0" w:rsidRPr="00A107C0">
        <w:rPr>
          <w:rFonts w:asciiTheme="majorBidi" w:hAnsiTheme="majorBidi" w:cstheme="majorBidi"/>
          <w:b/>
          <w:bCs/>
          <w:szCs w:val="24"/>
        </w:rPr>
        <w:t>İslam Medeniyeti (</w:t>
      </w:r>
      <w:proofErr w:type="spellStart"/>
      <w:r w:rsidR="00A107C0" w:rsidRPr="00A107C0">
        <w:rPr>
          <w:rFonts w:asciiTheme="majorBidi" w:hAnsiTheme="majorBidi" w:cstheme="majorBidi"/>
          <w:b/>
          <w:bCs/>
          <w:szCs w:val="24"/>
        </w:rPr>
        <w:t>Emevi</w:t>
      </w:r>
      <w:proofErr w:type="spellEnd"/>
      <w:r w:rsidR="00A107C0" w:rsidRPr="00A107C0">
        <w:rPr>
          <w:rFonts w:asciiTheme="majorBidi" w:hAnsiTheme="majorBidi" w:cstheme="majorBidi"/>
          <w:b/>
          <w:bCs/>
          <w:szCs w:val="24"/>
        </w:rPr>
        <w:t xml:space="preserve"> ve Abbasi Dönemleri)</w:t>
      </w:r>
    </w:p>
    <w:p w:rsidR="00A107C0" w:rsidRPr="00A107C0" w:rsidRDefault="00A107C0" w:rsidP="009566FB">
      <w:pPr>
        <w:spacing w:line="360" w:lineRule="auto"/>
        <w:jc w:val="both"/>
        <w:rPr>
          <w:rFonts w:asciiTheme="majorBidi" w:hAnsiTheme="majorBidi" w:cstheme="majorBidi"/>
          <w:szCs w:val="24"/>
        </w:rPr>
      </w:pPr>
      <w:r w:rsidRPr="00A107C0">
        <w:rPr>
          <w:rFonts w:asciiTheme="majorBidi" w:hAnsiTheme="majorBidi" w:cstheme="majorBidi"/>
          <w:szCs w:val="24"/>
        </w:rPr>
        <w:t xml:space="preserve">7. yüzyıldan 13. yüzyıla kadar uzanan </w:t>
      </w:r>
      <w:proofErr w:type="spellStart"/>
      <w:r w:rsidRPr="00A107C0">
        <w:rPr>
          <w:rFonts w:asciiTheme="majorBidi" w:hAnsiTheme="majorBidi" w:cstheme="majorBidi"/>
          <w:szCs w:val="24"/>
        </w:rPr>
        <w:t>Emevi</w:t>
      </w:r>
      <w:proofErr w:type="spellEnd"/>
      <w:r w:rsidRPr="00A107C0">
        <w:rPr>
          <w:rFonts w:asciiTheme="majorBidi" w:hAnsiTheme="majorBidi" w:cstheme="majorBidi"/>
          <w:szCs w:val="24"/>
        </w:rPr>
        <w:t xml:space="preserve"> ve Abbasi halifelikleri dönemindeki İslam medeniyetini inceleyen bir derstir. Ders kapsamında bu iki büyük halifeliğin siyasi, sosyal, kültürel ve ekonomik gelişmeleri, bilim ve sanat alanındaki katkıları ve İslam medeniyetinin dünya medeniyetine etkileri gibi konular ele alınır. Ayrıca </w:t>
      </w:r>
      <w:proofErr w:type="spellStart"/>
      <w:r w:rsidRPr="00A107C0">
        <w:rPr>
          <w:rFonts w:asciiTheme="majorBidi" w:hAnsiTheme="majorBidi" w:cstheme="majorBidi"/>
          <w:szCs w:val="24"/>
        </w:rPr>
        <w:t>Emevi</w:t>
      </w:r>
      <w:proofErr w:type="spellEnd"/>
      <w:r w:rsidRPr="00A107C0">
        <w:rPr>
          <w:rFonts w:asciiTheme="majorBidi" w:hAnsiTheme="majorBidi" w:cstheme="majorBidi"/>
          <w:szCs w:val="24"/>
        </w:rPr>
        <w:t xml:space="preserve"> ve Abbasi dönemleri arasındaki farklar ve her iki dönemin İslam medeniyetinin gelişimine katkıları da incelenir.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lastRenderedPageBreak/>
        <w:t>İTS</w:t>
      </w:r>
      <w:r w:rsidR="00EB0EA8" w:rsidRPr="00A51A80">
        <w:rPr>
          <w:rFonts w:asciiTheme="majorBidi" w:hAnsiTheme="majorBidi" w:cstheme="majorBidi"/>
          <w:b/>
          <w:bCs/>
          <w:szCs w:val="24"/>
        </w:rPr>
        <w:t>520 Büyük Selçuklu Devleti Tarihi (Siyasi Tarih)</w:t>
      </w:r>
    </w:p>
    <w:p w:rsidR="00FD669B" w:rsidRDefault="002E30CD"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Bu derste </w:t>
      </w:r>
      <w:r w:rsidR="00EE2D2B">
        <w:rPr>
          <w:rFonts w:asciiTheme="majorBidi" w:hAnsiTheme="majorBidi" w:cstheme="majorBidi"/>
          <w:szCs w:val="24"/>
        </w:rPr>
        <w:t>geniş bir coğrafyada hüküm süren</w:t>
      </w:r>
      <w:r>
        <w:rPr>
          <w:rFonts w:asciiTheme="majorBidi" w:hAnsiTheme="majorBidi" w:cstheme="majorBidi"/>
          <w:szCs w:val="24"/>
        </w:rPr>
        <w:t>,</w:t>
      </w:r>
      <w:r w:rsidR="00EE2D2B">
        <w:rPr>
          <w:rFonts w:asciiTheme="majorBidi" w:hAnsiTheme="majorBidi" w:cstheme="majorBidi"/>
          <w:szCs w:val="24"/>
        </w:rPr>
        <w:t xml:space="preserve"> çeşitli dinî ve etnik toplulukları kendi çatısı altında birleştiren Büyük Selçuklu Devleti’nin </w:t>
      </w:r>
      <w:r>
        <w:rPr>
          <w:rFonts w:asciiTheme="majorBidi" w:hAnsiTheme="majorBidi" w:cstheme="majorBidi"/>
          <w:szCs w:val="24"/>
        </w:rPr>
        <w:t xml:space="preserve">siyasi tarihi ve komşu devletler ile ilişkileri ve onlarla kültür ve medeniyet açısından etkileşimleri ele alınacaktır. </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 xml:space="preserve">522 Haçlı Seferleri Tarihi </w:t>
      </w:r>
      <w:r w:rsidR="0023430A" w:rsidRPr="00A51A80">
        <w:rPr>
          <w:rFonts w:asciiTheme="majorBidi" w:hAnsiTheme="majorBidi" w:cstheme="majorBidi"/>
          <w:b/>
          <w:bCs/>
          <w:szCs w:val="24"/>
        </w:rPr>
        <w:t>(IV. Haçlı Seferinden Son Haçlı Seferine Kadar)</w:t>
      </w:r>
    </w:p>
    <w:p w:rsidR="00E42025" w:rsidRDefault="00E42025"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w:t>
      </w:r>
      <w:r w:rsidR="00F37D60">
        <w:rPr>
          <w:rFonts w:asciiTheme="majorBidi" w:hAnsiTheme="majorBidi" w:cstheme="majorBidi"/>
          <w:szCs w:val="24"/>
        </w:rPr>
        <w:t xml:space="preserve">, </w:t>
      </w:r>
      <w:r>
        <w:rPr>
          <w:rFonts w:asciiTheme="majorBidi" w:hAnsiTheme="majorBidi" w:cstheme="majorBidi"/>
          <w:szCs w:val="24"/>
        </w:rPr>
        <w:t>IV. Haçlı Seferinden son Haçlı Seferine kadar Haçlılar</w:t>
      </w:r>
      <w:r w:rsidR="00F37D60">
        <w:rPr>
          <w:rFonts w:asciiTheme="majorBidi" w:hAnsiTheme="majorBidi" w:cstheme="majorBidi"/>
          <w:szCs w:val="24"/>
        </w:rPr>
        <w:t>ı</w:t>
      </w:r>
      <w:r>
        <w:rPr>
          <w:rFonts w:asciiTheme="majorBidi" w:hAnsiTheme="majorBidi" w:cstheme="majorBidi"/>
          <w:szCs w:val="24"/>
        </w:rPr>
        <w:t>, İslam toprakları üzerindeki faaliyetleri, İslâm dünyasının kendini toparlama çalışmaları</w:t>
      </w:r>
      <w:r w:rsidR="00F84439">
        <w:rPr>
          <w:rFonts w:asciiTheme="majorBidi" w:hAnsiTheme="majorBidi" w:cstheme="majorBidi"/>
          <w:szCs w:val="24"/>
        </w:rPr>
        <w:t xml:space="preserve"> ve dönemin siyasi şartları</w:t>
      </w:r>
      <w:r w:rsidR="00F37D60">
        <w:rPr>
          <w:rFonts w:asciiTheme="majorBidi" w:hAnsiTheme="majorBidi" w:cstheme="majorBidi"/>
          <w:szCs w:val="24"/>
        </w:rPr>
        <w:t>nı içerir.</w:t>
      </w: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Pr>
          <w:rFonts w:asciiTheme="majorBidi" w:hAnsiTheme="majorBidi" w:cstheme="majorBidi"/>
          <w:b/>
          <w:bCs/>
          <w:szCs w:val="24"/>
        </w:rPr>
        <w:t>524 Anadolu Selçuklu Devleti (Siyasi Tarih)</w:t>
      </w:r>
    </w:p>
    <w:p w:rsidR="0047710E" w:rsidRDefault="0047710E" w:rsidP="009566FB">
      <w:pPr>
        <w:spacing w:line="360" w:lineRule="auto"/>
        <w:jc w:val="both"/>
        <w:rPr>
          <w:rFonts w:asciiTheme="majorBidi" w:hAnsiTheme="majorBidi" w:cstheme="majorBidi"/>
          <w:szCs w:val="24"/>
        </w:rPr>
      </w:pPr>
      <w:r w:rsidRPr="00083CBB">
        <w:rPr>
          <w:rFonts w:asciiTheme="majorBidi" w:hAnsiTheme="majorBidi" w:cstheme="majorBidi"/>
          <w:szCs w:val="24"/>
        </w:rPr>
        <w:t>Büyük Selçuklu Devleti’nin yıkılması ve Anadolu Selçuklu Devleti’nin kurulma süreci öğrenilecektir. Özellikle Haçlılara karşı gerçekleştirilen direniş ile birlikte, devletin yıkılışına kadar gerçekleşen siyasi olaylar ele alınacaktır.</w:t>
      </w:r>
    </w:p>
    <w:p w:rsidR="00787A6A" w:rsidRDefault="00787A6A" w:rsidP="009566FB">
      <w:pPr>
        <w:spacing w:line="360" w:lineRule="auto"/>
        <w:jc w:val="both"/>
        <w:rPr>
          <w:rFonts w:asciiTheme="majorBidi" w:hAnsiTheme="majorBidi" w:cstheme="majorBidi"/>
          <w:b/>
          <w:bCs/>
          <w:szCs w:val="24"/>
        </w:rPr>
      </w:pP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Pr>
          <w:rFonts w:asciiTheme="majorBidi" w:hAnsiTheme="majorBidi" w:cstheme="majorBidi"/>
          <w:b/>
          <w:bCs/>
          <w:szCs w:val="24"/>
        </w:rPr>
        <w:t>526 Selçuklu Kültür ve Medeniyeti</w:t>
      </w:r>
    </w:p>
    <w:p w:rsidR="0047710E" w:rsidRDefault="0047710E" w:rsidP="009566FB">
      <w:pPr>
        <w:spacing w:line="360" w:lineRule="auto"/>
        <w:jc w:val="both"/>
        <w:rPr>
          <w:rFonts w:asciiTheme="majorBidi" w:hAnsiTheme="majorBidi" w:cstheme="majorBidi"/>
          <w:szCs w:val="24"/>
        </w:rPr>
      </w:pPr>
      <w:r>
        <w:rPr>
          <w:rFonts w:asciiTheme="majorBidi" w:hAnsiTheme="majorBidi" w:cstheme="majorBidi"/>
          <w:szCs w:val="24"/>
        </w:rPr>
        <w:t>Büyük Selçuklu Devleti’nin cami, medrese, han ve hamam gibi kültürel bina ve yapıları incelenecektir. Ayrıca para, kıyafet ve tarım gibi günlük işlerini yerine getirirken kullandıkları araç gereçler de incelenecektir.</w:t>
      </w:r>
    </w:p>
    <w:p w:rsidR="0047710E" w:rsidRDefault="009529C0" w:rsidP="009566FB">
      <w:pPr>
        <w:spacing w:line="360" w:lineRule="auto"/>
        <w:contextualSpacing/>
        <w:jc w:val="both"/>
        <w:rPr>
          <w:rFonts w:asciiTheme="majorBidi" w:hAnsiTheme="majorBidi" w:cstheme="majorBidi"/>
          <w:b/>
          <w:bCs/>
          <w:color w:val="1F1F1F"/>
          <w:shd w:val="clear" w:color="auto" w:fill="FFFFFF"/>
        </w:rPr>
      </w:pPr>
      <w:r>
        <w:rPr>
          <w:rFonts w:asciiTheme="majorBidi" w:hAnsiTheme="majorBidi" w:cstheme="majorBidi"/>
          <w:b/>
          <w:bCs/>
          <w:color w:val="1F1F1F"/>
          <w:shd w:val="clear" w:color="auto" w:fill="FFFFFF"/>
        </w:rPr>
        <w:t>İTS</w:t>
      </w:r>
      <w:r w:rsidR="0047710E" w:rsidRPr="0047710E">
        <w:rPr>
          <w:rFonts w:asciiTheme="majorBidi" w:hAnsiTheme="majorBidi" w:cstheme="majorBidi"/>
          <w:b/>
          <w:bCs/>
          <w:color w:val="1F1F1F"/>
          <w:shd w:val="clear" w:color="auto" w:fill="FFFFFF"/>
        </w:rPr>
        <w:t>5</w:t>
      </w:r>
      <w:r w:rsidR="0047710E">
        <w:rPr>
          <w:rFonts w:asciiTheme="majorBidi" w:hAnsiTheme="majorBidi" w:cstheme="majorBidi"/>
          <w:b/>
          <w:bCs/>
          <w:color w:val="1F1F1F"/>
          <w:shd w:val="clear" w:color="auto" w:fill="FFFFFF"/>
        </w:rPr>
        <w:t>28 Osmanlı Arşiv Kaynaklarına Giriş</w:t>
      </w:r>
    </w:p>
    <w:p w:rsidR="0047710E" w:rsidRDefault="0047710E" w:rsidP="009566FB">
      <w:pPr>
        <w:spacing w:line="360" w:lineRule="auto"/>
        <w:contextualSpacing/>
        <w:jc w:val="both"/>
        <w:rPr>
          <w:rFonts w:asciiTheme="majorBidi" w:hAnsiTheme="majorBidi" w:cstheme="majorBidi"/>
          <w:color w:val="1F1F1F"/>
          <w:shd w:val="clear" w:color="auto" w:fill="FFFFFF"/>
        </w:rPr>
      </w:pPr>
      <w:r w:rsidRPr="0022521D">
        <w:rPr>
          <w:rFonts w:asciiTheme="majorBidi" w:hAnsiTheme="majorBidi" w:cstheme="majorBidi"/>
          <w:color w:val="1F1F1F"/>
          <w:shd w:val="clear" w:color="auto" w:fill="FFFFFF"/>
        </w:rPr>
        <w:t>Osmanlı Devleti’nin tarihi boyunca üretilen ve günümüzde muhafaza edilen devasa belge koleksiyonunu araştırmacılara tanıtmayı amaçlar. Ders kapsamında Osmanlı arşivinin tarihi ve işleyişi, arşivdeki belge türleri ve tasnifi, araştırma konusu belirleme ve kaynak bulma, paleografi ve diplomatik gibi temel kavramlar ve arşiv kaynaklarının tarih, sosyoloji, ekonomi, hukuk gibi çeşitli disiplinlerde kullanımı gibi konular ele alınır.</w:t>
      </w:r>
    </w:p>
    <w:p w:rsidR="0047710E" w:rsidRPr="00E3369C"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47710E" w:rsidRPr="00E3369C">
        <w:rPr>
          <w:rFonts w:asciiTheme="majorBidi" w:hAnsiTheme="majorBidi" w:cstheme="majorBidi"/>
          <w:b/>
          <w:bCs/>
          <w:szCs w:val="24"/>
        </w:rPr>
        <w:t>534 İslam Dünyasını Dolaşan Seyyahlar ve Seyahatnameler</w:t>
      </w:r>
    </w:p>
    <w:p w:rsidR="0047710E" w:rsidRDefault="0047710E" w:rsidP="009566FB">
      <w:pPr>
        <w:spacing w:line="360" w:lineRule="auto"/>
        <w:contextualSpacing/>
        <w:jc w:val="both"/>
        <w:rPr>
          <w:rFonts w:asciiTheme="majorBidi" w:hAnsiTheme="majorBidi" w:cstheme="majorBidi"/>
          <w:szCs w:val="24"/>
        </w:rPr>
      </w:pPr>
      <w:r w:rsidRPr="00E3369C">
        <w:rPr>
          <w:rFonts w:asciiTheme="majorBidi" w:hAnsiTheme="majorBidi" w:cstheme="majorBidi"/>
          <w:szCs w:val="24"/>
        </w:rPr>
        <w:t>Farklı dönemlerde İslam beldelerini gezen Müslüman veya gayrimüslim seyyahların ve eserlerinin tespiti yapılır. Kronolojik bir sıra takibiyle seyahatnameler incelenerek, seyyahların gözlemleri üzerinden dönemin İslam coğrafyası anlaşılmaya çalışılır. Ders kapsamında mukayeseli seyahatname okuması ve tematik çıkarımlar çerçevesinde içerik analizi yapılır.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536 İslam Tarihinde Kadın Yöneticiler</w:t>
      </w:r>
      <w:r w:rsidR="0094338C" w:rsidRPr="00A51A80">
        <w:rPr>
          <w:rFonts w:asciiTheme="majorBidi" w:hAnsiTheme="majorBidi" w:cstheme="majorBidi"/>
          <w:b/>
          <w:bCs/>
          <w:szCs w:val="24"/>
        </w:rPr>
        <w:t xml:space="preserve"> (XIII.- XV. Yüzyıl)</w:t>
      </w:r>
    </w:p>
    <w:p w:rsidR="00017C7C" w:rsidRPr="00352B01" w:rsidRDefault="00352B01" w:rsidP="009566FB">
      <w:pPr>
        <w:spacing w:line="360" w:lineRule="auto"/>
        <w:contextualSpacing/>
        <w:jc w:val="both"/>
        <w:rPr>
          <w:rFonts w:asciiTheme="majorBidi" w:hAnsiTheme="majorBidi" w:cstheme="majorBidi"/>
          <w:szCs w:val="24"/>
        </w:rPr>
      </w:pPr>
      <w:r w:rsidRPr="00352B01">
        <w:rPr>
          <w:rFonts w:asciiTheme="majorBidi" w:hAnsiTheme="majorBidi" w:cstheme="majorBidi"/>
          <w:szCs w:val="24"/>
        </w:rPr>
        <w:t xml:space="preserve">Bu derste </w:t>
      </w:r>
      <w:proofErr w:type="spellStart"/>
      <w:r w:rsidRPr="00352B01">
        <w:rPr>
          <w:rFonts w:asciiTheme="majorBidi" w:hAnsiTheme="majorBidi" w:cstheme="majorBidi"/>
          <w:szCs w:val="24"/>
        </w:rPr>
        <w:t>Şecerüddür</w:t>
      </w:r>
      <w:proofErr w:type="spellEnd"/>
      <w:r w:rsidRPr="00352B01">
        <w:rPr>
          <w:rFonts w:asciiTheme="majorBidi" w:hAnsiTheme="majorBidi" w:cstheme="majorBidi"/>
          <w:szCs w:val="24"/>
        </w:rPr>
        <w:t xml:space="preserve">, Sultan Raziye Begüm ve </w:t>
      </w:r>
      <w:proofErr w:type="spellStart"/>
      <w:r w:rsidRPr="00352B01">
        <w:rPr>
          <w:rFonts w:asciiTheme="majorBidi" w:hAnsiTheme="majorBidi" w:cstheme="majorBidi"/>
          <w:szCs w:val="24"/>
        </w:rPr>
        <w:t>Kutlug</w:t>
      </w:r>
      <w:proofErr w:type="spellEnd"/>
      <w:r w:rsidRPr="00352B01">
        <w:rPr>
          <w:rFonts w:asciiTheme="majorBidi" w:hAnsiTheme="majorBidi" w:cstheme="majorBidi"/>
          <w:szCs w:val="24"/>
        </w:rPr>
        <w:t xml:space="preserve"> Türkan Hatun başta olmak üzere Türk-İslâm toplumunda kadın yöneticilerin var olduğu ve onların siyasi erk elde ederek </w:t>
      </w:r>
      <w:r w:rsidRPr="00352B01">
        <w:rPr>
          <w:rFonts w:asciiTheme="majorBidi" w:hAnsiTheme="majorBidi" w:cstheme="majorBidi"/>
          <w:szCs w:val="24"/>
        </w:rPr>
        <w:lastRenderedPageBreak/>
        <w:t>çağdaşı kadınlardan farklı bir karaktere büründükleri ve tarihsel roller üstlendikleri somut verilerle gösterilecektir.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540 İslam Tarihinde Kutsal Beldeler</w:t>
      </w:r>
    </w:p>
    <w:p w:rsidR="00017C7C" w:rsidRDefault="00017C7C"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Mekke, Medine ve Kudüs tarihi hakkında kapsamlı bilgi sahibi olmak, bu dersin öncelikli amacıdır. Bunun yanı </w:t>
      </w:r>
      <w:r w:rsidR="00A2249E">
        <w:rPr>
          <w:rFonts w:asciiTheme="majorBidi" w:hAnsiTheme="majorBidi" w:cstheme="majorBidi"/>
          <w:szCs w:val="24"/>
        </w:rPr>
        <w:t xml:space="preserve">sıra söz konusu şehirlerin </w:t>
      </w:r>
      <w:proofErr w:type="spellStart"/>
      <w:r w:rsidR="00A2249E">
        <w:rPr>
          <w:rFonts w:asciiTheme="majorBidi" w:hAnsiTheme="majorBidi" w:cstheme="majorBidi"/>
          <w:szCs w:val="24"/>
        </w:rPr>
        <w:t>Kur’ân’da</w:t>
      </w:r>
      <w:proofErr w:type="spellEnd"/>
      <w:r w:rsidR="00A2249E">
        <w:rPr>
          <w:rFonts w:asciiTheme="majorBidi" w:hAnsiTheme="majorBidi" w:cstheme="majorBidi"/>
          <w:szCs w:val="24"/>
        </w:rPr>
        <w:t xml:space="preserve"> nasıl zikredildiği ve</w:t>
      </w:r>
      <w:r>
        <w:rPr>
          <w:rFonts w:asciiTheme="majorBidi" w:hAnsiTheme="majorBidi" w:cstheme="majorBidi"/>
          <w:szCs w:val="24"/>
        </w:rPr>
        <w:t xml:space="preserve"> Hz. Peygamberin bu beldeler hakkındaki hadisleri </w:t>
      </w:r>
      <w:r w:rsidR="00A2249E">
        <w:rPr>
          <w:rFonts w:asciiTheme="majorBidi" w:hAnsiTheme="majorBidi" w:cstheme="majorBidi"/>
          <w:szCs w:val="24"/>
        </w:rPr>
        <w:t xml:space="preserve">üzerinde durulacak </w:t>
      </w:r>
      <w:r>
        <w:rPr>
          <w:rFonts w:asciiTheme="majorBidi" w:hAnsiTheme="majorBidi" w:cstheme="majorBidi"/>
          <w:szCs w:val="24"/>
        </w:rPr>
        <w:t>ve bu</w:t>
      </w:r>
      <w:r w:rsidR="00A2249E">
        <w:rPr>
          <w:rFonts w:asciiTheme="majorBidi" w:hAnsiTheme="majorBidi" w:cstheme="majorBidi"/>
          <w:szCs w:val="24"/>
        </w:rPr>
        <w:t>ralarda</w:t>
      </w:r>
      <w:r>
        <w:rPr>
          <w:rFonts w:asciiTheme="majorBidi" w:hAnsiTheme="majorBidi" w:cstheme="majorBidi"/>
          <w:szCs w:val="24"/>
        </w:rPr>
        <w:t xml:space="preserve"> yaşa</w:t>
      </w:r>
      <w:r w:rsidR="00E74B57">
        <w:rPr>
          <w:rFonts w:asciiTheme="majorBidi" w:hAnsiTheme="majorBidi" w:cstheme="majorBidi"/>
          <w:szCs w:val="24"/>
        </w:rPr>
        <w:t>mış</w:t>
      </w:r>
      <w:r>
        <w:rPr>
          <w:rFonts w:asciiTheme="majorBidi" w:hAnsiTheme="majorBidi" w:cstheme="majorBidi"/>
          <w:szCs w:val="24"/>
        </w:rPr>
        <w:t xml:space="preserve"> ve meftun olan peygamberler, sahabeler ve ulema hakkında da bilgi verilecektir. </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w:t>
      </w:r>
      <w:r w:rsidR="001917F5">
        <w:rPr>
          <w:rFonts w:asciiTheme="majorBidi" w:hAnsiTheme="majorBidi" w:cstheme="majorBidi"/>
          <w:b/>
          <w:bCs/>
          <w:szCs w:val="24"/>
        </w:rPr>
        <w:t>42</w:t>
      </w:r>
      <w:r w:rsidR="00EB0EA8" w:rsidRPr="00A51A80">
        <w:rPr>
          <w:rFonts w:asciiTheme="majorBidi" w:hAnsiTheme="majorBidi" w:cstheme="majorBidi"/>
          <w:b/>
          <w:bCs/>
          <w:szCs w:val="24"/>
        </w:rPr>
        <w:t xml:space="preserve"> İslam Tarihinde Siyasi Evlilikler (Abbasiler Dönemi Sonuna Kadar)</w:t>
      </w:r>
    </w:p>
    <w:p w:rsidR="00826D8F" w:rsidRDefault="00ED2690"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Bu derste </w:t>
      </w:r>
      <w:r w:rsidRPr="00ED2690">
        <w:rPr>
          <w:rFonts w:asciiTheme="majorBidi" w:hAnsiTheme="majorBidi" w:cstheme="majorBidi"/>
          <w:szCs w:val="24"/>
        </w:rPr>
        <w:t>İ</w:t>
      </w:r>
      <w:r>
        <w:rPr>
          <w:rFonts w:asciiTheme="majorBidi" w:hAnsiTheme="majorBidi" w:cstheme="majorBidi"/>
          <w:szCs w:val="24"/>
        </w:rPr>
        <w:t>slâm tarihindeki siyasî evliliklerin önemine değinilecek ve bu evliliklerin genellikle akrabalık bağı kurmak, devletin otoritesini sağlamlaştırmak, isyanları önlemek, hanedanlar arası çıkabilecek kargaşayı ortadan kaldırmak, sınır problemlerini bertaraf etmek, devletler arasında sulh yapabilmek ve sahip olunan toprakların genişlemesini sağlamak amacıyla yapıldığı ve bu evliliklerin mühim bir siyasi taktik olduğu örneklerle gösterilmeye çalışılacaktır.</w:t>
      </w:r>
    </w:p>
    <w:p w:rsidR="00A51A80" w:rsidRDefault="00A51A80" w:rsidP="009566FB">
      <w:pPr>
        <w:spacing w:line="360" w:lineRule="auto"/>
        <w:contextualSpacing/>
        <w:jc w:val="both"/>
        <w:rPr>
          <w:rFonts w:asciiTheme="majorBidi" w:hAnsiTheme="majorBidi" w:cstheme="majorBidi"/>
          <w:szCs w:val="24"/>
        </w:rPr>
      </w:pP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w:t>
      </w:r>
      <w:r w:rsidR="001917F5">
        <w:rPr>
          <w:rFonts w:asciiTheme="majorBidi" w:hAnsiTheme="majorBidi" w:cstheme="majorBidi"/>
          <w:b/>
          <w:bCs/>
          <w:szCs w:val="24"/>
        </w:rPr>
        <w:t>44</w:t>
      </w:r>
      <w:r w:rsidR="00EB0EA8" w:rsidRPr="00A51A80">
        <w:rPr>
          <w:rFonts w:asciiTheme="majorBidi" w:hAnsiTheme="majorBidi" w:cstheme="majorBidi"/>
          <w:b/>
          <w:bCs/>
          <w:szCs w:val="24"/>
        </w:rPr>
        <w:t xml:space="preserve"> </w:t>
      </w:r>
      <w:proofErr w:type="spellStart"/>
      <w:r w:rsidR="00EB0EA8" w:rsidRPr="00A51A80">
        <w:rPr>
          <w:rFonts w:asciiTheme="majorBidi" w:hAnsiTheme="majorBidi" w:cstheme="majorBidi"/>
          <w:b/>
          <w:bCs/>
          <w:szCs w:val="24"/>
        </w:rPr>
        <w:t>Zengîler</w:t>
      </w:r>
      <w:proofErr w:type="spellEnd"/>
      <w:r w:rsidR="00EB0EA8" w:rsidRPr="00A51A80">
        <w:rPr>
          <w:rFonts w:asciiTheme="majorBidi" w:hAnsiTheme="majorBidi" w:cstheme="majorBidi"/>
          <w:b/>
          <w:bCs/>
          <w:szCs w:val="24"/>
        </w:rPr>
        <w:t xml:space="preserve"> ve </w:t>
      </w:r>
      <w:proofErr w:type="spellStart"/>
      <w:r w:rsidR="00EB0EA8" w:rsidRPr="00A51A80">
        <w:rPr>
          <w:rFonts w:asciiTheme="majorBidi" w:hAnsiTheme="majorBidi" w:cstheme="majorBidi"/>
          <w:b/>
          <w:bCs/>
          <w:szCs w:val="24"/>
        </w:rPr>
        <w:t>Eyyûbîler</w:t>
      </w:r>
      <w:proofErr w:type="spellEnd"/>
      <w:r w:rsidR="00EB0EA8">
        <w:rPr>
          <w:rFonts w:asciiTheme="majorBidi" w:hAnsiTheme="majorBidi" w:cstheme="majorBidi"/>
          <w:b/>
          <w:bCs/>
          <w:szCs w:val="24"/>
        </w:rPr>
        <w:t xml:space="preserve"> </w:t>
      </w:r>
    </w:p>
    <w:p w:rsidR="00D7401E" w:rsidRDefault="00D7401E"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Mısır’da kurulan iki önemli Türk-İslâm devleti hakkında </w:t>
      </w:r>
      <w:r w:rsidR="00C2576C">
        <w:rPr>
          <w:rFonts w:asciiTheme="majorBidi" w:hAnsiTheme="majorBidi" w:cstheme="majorBidi"/>
          <w:szCs w:val="24"/>
        </w:rPr>
        <w:t xml:space="preserve">geniş bir </w:t>
      </w:r>
      <w:r>
        <w:rPr>
          <w:rFonts w:asciiTheme="majorBidi" w:hAnsiTheme="majorBidi" w:cstheme="majorBidi"/>
          <w:szCs w:val="24"/>
        </w:rPr>
        <w:t>bilgi verilecek ve onların Türk-İslâm medeniyetine katkıları üzerinde durulacaktır.</w:t>
      </w:r>
      <w:r w:rsidR="00980F17">
        <w:rPr>
          <w:rFonts w:asciiTheme="majorBidi" w:hAnsiTheme="majorBidi" w:cstheme="majorBidi"/>
          <w:szCs w:val="24"/>
        </w:rPr>
        <w:t xml:space="preserve"> </w:t>
      </w:r>
      <w:r w:rsidR="00C2576C">
        <w:rPr>
          <w:rFonts w:asciiTheme="majorBidi" w:hAnsiTheme="majorBidi" w:cstheme="majorBidi"/>
          <w:szCs w:val="24"/>
        </w:rPr>
        <w:t>Ayrıca bu iki devletin Haçlı Savaşları esnasında üstlendiği roller; yer, zaman, sebep ve sonuç ilişkisi içerisinde verilecektir.</w:t>
      </w:r>
    </w:p>
    <w:p w:rsidR="00A72D21"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552</w:t>
      </w:r>
      <w:r w:rsidR="00A72D21" w:rsidRPr="001917F5">
        <w:rPr>
          <w:rFonts w:asciiTheme="majorBidi" w:hAnsiTheme="majorBidi" w:cstheme="majorBidi"/>
          <w:b/>
          <w:bCs/>
          <w:szCs w:val="24"/>
        </w:rPr>
        <w:t xml:space="preserve"> </w:t>
      </w:r>
      <w:proofErr w:type="spellStart"/>
      <w:r w:rsidR="00A72D21" w:rsidRPr="001917F5">
        <w:rPr>
          <w:rFonts w:asciiTheme="majorBidi" w:hAnsiTheme="majorBidi" w:cstheme="majorBidi"/>
          <w:b/>
          <w:bCs/>
          <w:szCs w:val="24"/>
        </w:rPr>
        <w:t>Memlükler</w:t>
      </w:r>
      <w:proofErr w:type="spellEnd"/>
      <w:r w:rsidR="00645F85">
        <w:rPr>
          <w:rFonts w:asciiTheme="majorBidi" w:hAnsiTheme="majorBidi" w:cstheme="majorBidi"/>
          <w:b/>
          <w:bCs/>
          <w:szCs w:val="24"/>
        </w:rPr>
        <w:t xml:space="preserve"> </w:t>
      </w:r>
    </w:p>
    <w:p w:rsidR="00A72D21" w:rsidRPr="00A72D21" w:rsidRDefault="00A72D21"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Yaklaşık 270 yıl hüküm süren </w:t>
      </w:r>
      <w:proofErr w:type="spellStart"/>
      <w:r>
        <w:rPr>
          <w:rFonts w:asciiTheme="majorBidi" w:hAnsiTheme="majorBidi" w:cstheme="majorBidi"/>
          <w:szCs w:val="24"/>
        </w:rPr>
        <w:t>Memlük</w:t>
      </w:r>
      <w:proofErr w:type="spellEnd"/>
      <w:r>
        <w:rPr>
          <w:rFonts w:asciiTheme="majorBidi" w:hAnsiTheme="majorBidi" w:cstheme="majorBidi"/>
          <w:szCs w:val="24"/>
        </w:rPr>
        <w:t xml:space="preserve"> Devleti’nin siyasi tarihi, komşu devletlerle olan ilişkileri, İslam medeniyetine katkıları ve hilafet meselesindeki rolleri hakkında bilgi vermek, dersin öncelikli amacıdır. </w:t>
      </w:r>
    </w:p>
    <w:p w:rsidR="00314819" w:rsidRPr="00314819"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554</w:t>
      </w:r>
      <w:r w:rsidR="00314819" w:rsidRPr="001917F5">
        <w:rPr>
          <w:rFonts w:asciiTheme="majorBidi" w:hAnsiTheme="majorBidi" w:cstheme="majorBidi"/>
          <w:b/>
          <w:bCs/>
          <w:szCs w:val="24"/>
        </w:rPr>
        <w:t xml:space="preserve"> </w:t>
      </w:r>
      <w:r w:rsidR="00F37D60">
        <w:rPr>
          <w:rFonts w:asciiTheme="majorBidi" w:hAnsiTheme="majorBidi" w:cstheme="majorBidi"/>
          <w:b/>
          <w:bCs/>
          <w:szCs w:val="24"/>
        </w:rPr>
        <w:t>e</w:t>
      </w:r>
      <w:r w:rsidR="00314819" w:rsidRPr="001917F5">
        <w:rPr>
          <w:rFonts w:asciiTheme="majorBidi" w:hAnsiTheme="majorBidi" w:cstheme="majorBidi"/>
          <w:b/>
          <w:bCs/>
          <w:szCs w:val="24"/>
        </w:rPr>
        <w:t>l-Cezire Bölgesi (</w:t>
      </w:r>
      <w:r w:rsidR="00B57959" w:rsidRPr="001917F5">
        <w:rPr>
          <w:rFonts w:asciiTheme="majorBidi" w:hAnsiTheme="majorBidi" w:cstheme="majorBidi"/>
          <w:b/>
          <w:bCs/>
          <w:szCs w:val="24"/>
        </w:rPr>
        <w:t xml:space="preserve">Hanedanlıklar ve </w:t>
      </w:r>
      <w:r w:rsidR="00314819" w:rsidRPr="001917F5">
        <w:rPr>
          <w:rFonts w:asciiTheme="majorBidi" w:hAnsiTheme="majorBidi" w:cstheme="majorBidi"/>
          <w:b/>
          <w:bCs/>
          <w:szCs w:val="24"/>
        </w:rPr>
        <w:t>Beylikler Dönemi)</w:t>
      </w:r>
    </w:p>
    <w:p w:rsidR="00B57959" w:rsidRDefault="00B57959"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szCs w:val="24"/>
        </w:rPr>
        <w:t>Hamdaniler</w:t>
      </w:r>
      <w:proofErr w:type="spellEnd"/>
      <w:r>
        <w:rPr>
          <w:rFonts w:asciiTheme="majorBidi" w:hAnsiTheme="majorBidi" w:cstheme="majorBidi"/>
          <w:szCs w:val="24"/>
        </w:rPr>
        <w:t xml:space="preserve">, </w:t>
      </w:r>
      <w:proofErr w:type="spellStart"/>
      <w:r>
        <w:rPr>
          <w:rFonts w:asciiTheme="majorBidi" w:hAnsiTheme="majorBidi" w:cstheme="majorBidi"/>
          <w:szCs w:val="24"/>
        </w:rPr>
        <w:t>Numeyrîler</w:t>
      </w:r>
      <w:proofErr w:type="spellEnd"/>
      <w:r>
        <w:rPr>
          <w:rFonts w:asciiTheme="majorBidi" w:hAnsiTheme="majorBidi" w:cstheme="majorBidi"/>
          <w:szCs w:val="24"/>
        </w:rPr>
        <w:t xml:space="preserve">, </w:t>
      </w:r>
      <w:proofErr w:type="spellStart"/>
      <w:r>
        <w:rPr>
          <w:rFonts w:asciiTheme="majorBidi" w:hAnsiTheme="majorBidi" w:cstheme="majorBidi"/>
          <w:szCs w:val="24"/>
        </w:rPr>
        <w:t>Mirdasîler</w:t>
      </w:r>
      <w:proofErr w:type="spellEnd"/>
      <w:r>
        <w:rPr>
          <w:rFonts w:asciiTheme="majorBidi" w:hAnsiTheme="majorBidi" w:cstheme="majorBidi"/>
          <w:szCs w:val="24"/>
        </w:rPr>
        <w:t xml:space="preserve">, </w:t>
      </w:r>
      <w:proofErr w:type="spellStart"/>
      <w:r>
        <w:rPr>
          <w:rFonts w:asciiTheme="majorBidi" w:hAnsiTheme="majorBidi" w:cstheme="majorBidi"/>
          <w:szCs w:val="24"/>
        </w:rPr>
        <w:t>Ukaylîler</w:t>
      </w:r>
      <w:proofErr w:type="spellEnd"/>
      <w:r>
        <w:rPr>
          <w:rFonts w:asciiTheme="majorBidi" w:hAnsiTheme="majorBidi" w:cstheme="majorBidi"/>
          <w:szCs w:val="24"/>
        </w:rPr>
        <w:t xml:space="preserve">, </w:t>
      </w:r>
      <w:proofErr w:type="spellStart"/>
      <w:r w:rsidR="00314819" w:rsidRPr="00314819">
        <w:rPr>
          <w:rFonts w:asciiTheme="majorBidi" w:hAnsiTheme="majorBidi" w:cstheme="majorBidi"/>
          <w:szCs w:val="24"/>
        </w:rPr>
        <w:t>Artuklu</w:t>
      </w:r>
      <w:proofErr w:type="spellEnd"/>
      <w:r w:rsidR="00314819" w:rsidRPr="00314819">
        <w:rPr>
          <w:rFonts w:asciiTheme="majorBidi" w:hAnsiTheme="majorBidi" w:cstheme="majorBidi"/>
          <w:szCs w:val="24"/>
        </w:rPr>
        <w:t xml:space="preserve"> Beyliği, </w:t>
      </w:r>
      <w:proofErr w:type="spellStart"/>
      <w:r w:rsidR="00314819" w:rsidRPr="00314819">
        <w:rPr>
          <w:rFonts w:asciiTheme="majorBidi" w:hAnsiTheme="majorBidi" w:cstheme="majorBidi"/>
          <w:szCs w:val="24"/>
        </w:rPr>
        <w:t>İnaloğulları</w:t>
      </w:r>
      <w:proofErr w:type="spellEnd"/>
      <w:r w:rsidR="00314819" w:rsidRPr="00314819">
        <w:rPr>
          <w:rFonts w:asciiTheme="majorBidi" w:hAnsiTheme="majorBidi" w:cstheme="majorBidi"/>
          <w:szCs w:val="24"/>
        </w:rPr>
        <w:t xml:space="preserve"> Beyliği, </w:t>
      </w:r>
      <w:r>
        <w:rPr>
          <w:rFonts w:asciiTheme="majorBidi" w:hAnsiTheme="majorBidi" w:cstheme="majorBidi"/>
          <w:szCs w:val="24"/>
        </w:rPr>
        <w:t>Karakoyunlular ve Akkoyunlular tarafından idare edilen el-Cezire bölgesi hakkında daha kapsamlı bilgi vermek ve bu hanedanlıkların ve beyliklerin bölgeye katkılarından bahsetmek, dersin öncelikli amacıdır.</w:t>
      </w:r>
    </w:p>
    <w:p w:rsidR="0022521D" w:rsidRPr="0022521D"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556</w:t>
      </w:r>
      <w:r w:rsidR="0022521D" w:rsidRPr="0022521D">
        <w:rPr>
          <w:rFonts w:asciiTheme="majorBidi" w:hAnsiTheme="majorBidi" w:cstheme="majorBidi"/>
          <w:b/>
          <w:bCs/>
          <w:szCs w:val="24"/>
        </w:rPr>
        <w:t xml:space="preserve"> Osmanlı Şehir Tarihi</w:t>
      </w:r>
    </w:p>
    <w:p w:rsidR="0022521D" w:rsidRDefault="0022521D" w:rsidP="009566FB">
      <w:pPr>
        <w:spacing w:line="360" w:lineRule="auto"/>
        <w:contextualSpacing/>
        <w:jc w:val="both"/>
        <w:rPr>
          <w:rFonts w:asciiTheme="majorBidi" w:hAnsiTheme="majorBidi" w:cstheme="majorBidi"/>
          <w:szCs w:val="24"/>
        </w:rPr>
      </w:pPr>
      <w:r w:rsidRPr="0022521D">
        <w:rPr>
          <w:rFonts w:asciiTheme="majorBidi" w:hAnsiTheme="majorBidi" w:cstheme="majorBidi"/>
          <w:szCs w:val="24"/>
        </w:rPr>
        <w:t xml:space="preserve">Osmanlı Devleti şehirlerinin kuruluşundan yıkılışına kadar geçirdiği değişimleri ve dönüşümleri inceler. Ders kapsamında şehirlerin coğrafi konumları, ekonomik ve sosyal işlevleri, mimari ve fiziki yapıları, esnaf ve zanaatkarlar, ticaret ve pazarlar, farklı etnik ve dini grupların bir arada yaşadığı kozmopolit bir ortam, eğitim ve medreseler, edebiyat ve </w:t>
      </w:r>
      <w:r w:rsidRPr="0022521D">
        <w:rPr>
          <w:rFonts w:asciiTheme="majorBidi" w:hAnsiTheme="majorBidi" w:cstheme="majorBidi"/>
          <w:szCs w:val="24"/>
        </w:rPr>
        <w:lastRenderedPageBreak/>
        <w:t>sanat, festivaller ve törenler gibi konular ele alınır. Ayrıca Tanzimat ve Islahat Fermanları'nın şehirler üzerindeki etkileri, batılılaşma ve modernleşme akımlarının şehirlerin mimarisine ve yaşam tarzına yansıması ve 20. yüzyılda Osmanlı şehirlerinin dönüşümü gibi modernleşme dönemindeki gelişmeler de incelenir.</w:t>
      </w:r>
    </w:p>
    <w:p w:rsidR="0022521D" w:rsidRPr="0022521D" w:rsidRDefault="009529C0" w:rsidP="009566FB">
      <w:pPr>
        <w:spacing w:line="360" w:lineRule="auto"/>
        <w:contextualSpacing/>
        <w:jc w:val="both"/>
        <w:rPr>
          <w:b/>
          <w:bCs/>
        </w:rPr>
      </w:pPr>
      <w:r>
        <w:rPr>
          <w:rFonts w:asciiTheme="majorBidi" w:hAnsiTheme="majorBidi" w:cstheme="majorBidi"/>
          <w:b/>
          <w:bCs/>
          <w:szCs w:val="24"/>
        </w:rPr>
        <w:t>İTS</w:t>
      </w:r>
      <w:r w:rsidR="001917F5">
        <w:rPr>
          <w:rFonts w:asciiTheme="majorBidi" w:hAnsiTheme="majorBidi" w:cstheme="majorBidi"/>
          <w:b/>
          <w:bCs/>
          <w:szCs w:val="24"/>
        </w:rPr>
        <w:t>558</w:t>
      </w:r>
      <w:r w:rsidR="0022521D" w:rsidRPr="0022521D">
        <w:rPr>
          <w:rFonts w:asciiTheme="majorBidi" w:hAnsiTheme="majorBidi" w:cstheme="majorBidi"/>
          <w:b/>
          <w:bCs/>
          <w:szCs w:val="24"/>
        </w:rPr>
        <w:t xml:space="preserve"> Osmanlı Kronik Okumaları</w:t>
      </w:r>
      <w:r w:rsidR="0022521D" w:rsidRPr="0022521D">
        <w:rPr>
          <w:b/>
          <w:bCs/>
        </w:rPr>
        <w:t xml:space="preserve"> </w:t>
      </w:r>
    </w:p>
    <w:p w:rsidR="0022521D" w:rsidRDefault="0022521D" w:rsidP="009566FB">
      <w:pPr>
        <w:spacing w:line="360" w:lineRule="auto"/>
        <w:contextualSpacing/>
        <w:jc w:val="both"/>
        <w:rPr>
          <w:rFonts w:asciiTheme="majorBidi" w:hAnsiTheme="majorBidi" w:cstheme="majorBidi"/>
          <w:szCs w:val="24"/>
        </w:rPr>
      </w:pPr>
      <w:r w:rsidRPr="0022521D">
        <w:rPr>
          <w:rFonts w:asciiTheme="majorBidi" w:hAnsiTheme="majorBidi" w:cstheme="majorBidi"/>
          <w:szCs w:val="24"/>
        </w:rPr>
        <w:t>Osmanlı tarihçileri tarafından yazılmış kroniklerin incelenmesine odaklanan bir derstir. Ders kapsamında Osmanlı tarihçileri ve eserleri, kroniklerin türleri ve özellikleri, kroniklerin dil ve üslubu, kroniklerin içerik analizi, kroniklerin kaynak olarak değerlendirilmesi ve kroniklerden seçme metinler gibi konular ele alınır. Bu sayede Osmanlı kroniklerinin içeriğini ve tarihsel önemini anlayabilir, Osmanlı toplumunun farklı yönleri hakkında bilgi edilebilir ve Osmanlı Türkçesi dilbilgisi ve kelime bilgisini geliştirilebilir.</w:t>
      </w:r>
    </w:p>
    <w:p w:rsidR="0022521D" w:rsidRPr="000E0F85"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560</w:t>
      </w:r>
      <w:r w:rsidR="0022521D" w:rsidRPr="000E0F85">
        <w:rPr>
          <w:rFonts w:asciiTheme="majorBidi" w:hAnsiTheme="majorBidi" w:cstheme="majorBidi"/>
          <w:b/>
          <w:bCs/>
          <w:szCs w:val="24"/>
        </w:rPr>
        <w:t xml:space="preserve"> Osmanlı Vakıf Kurumları</w:t>
      </w:r>
    </w:p>
    <w:p w:rsidR="00F30D6D" w:rsidRPr="0022521D" w:rsidRDefault="0022521D" w:rsidP="009566FB">
      <w:pPr>
        <w:spacing w:line="360" w:lineRule="auto"/>
        <w:contextualSpacing/>
        <w:jc w:val="both"/>
        <w:rPr>
          <w:rFonts w:asciiTheme="majorBidi" w:hAnsiTheme="majorBidi" w:cstheme="majorBidi"/>
          <w:szCs w:val="24"/>
        </w:rPr>
      </w:pPr>
      <w:r w:rsidRPr="000E0F85">
        <w:rPr>
          <w:rFonts w:asciiTheme="majorBidi" w:hAnsiTheme="majorBidi" w:cstheme="majorBidi"/>
          <w:szCs w:val="24"/>
        </w:rPr>
        <w:t>Osmanlı Devleti’nde vakıfların kuruluşundan işleyişine kadar birçok yönü incelenir. Ders kapsamında vakıfların tarihi ve felsefi temelleri, vakıf türleri, vakıfların kuruluşunda kullanılan belgeler, vakıfların yönetimi ve denetimi, vakıfların gelir ve giderleri, vakıfların sosyal, ekonomik ve kültürel etkileri gibi konular ele alınır.</w:t>
      </w:r>
    </w:p>
    <w:p w:rsidR="00313C1C" w:rsidRPr="001917F5"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562</w:t>
      </w:r>
      <w:r w:rsidR="00B57959" w:rsidRPr="001917F5">
        <w:rPr>
          <w:rFonts w:asciiTheme="majorBidi" w:hAnsiTheme="majorBidi" w:cstheme="majorBidi"/>
          <w:b/>
          <w:bCs/>
          <w:szCs w:val="24"/>
        </w:rPr>
        <w:t xml:space="preserve"> </w:t>
      </w:r>
      <w:r w:rsidR="002A031F">
        <w:rPr>
          <w:rFonts w:asciiTheme="majorBidi" w:hAnsiTheme="majorBidi" w:cstheme="majorBidi"/>
          <w:b/>
          <w:bCs/>
          <w:szCs w:val="24"/>
        </w:rPr>
        <w:t>e</w:t>
      </w:r>
      <w:r w:rsidR="00B57959" w:rsidRPr="001917F5">
        <w:rPr>
          <w:rFonts w:asciiTheme="majorBidi" w:hAnsiTheme="majorBidi" w:cstheme="majorBidi"/>
          <w:b/>
          <w:bCs/>
          <w:szCs w:val="24"/>
        </w:rPr>
        <w:t>l-Cezire Eyaleti (</w:t>
      </w:r>
      <w:r w:rsidR="00894666" w:rsidRPr="001917F5">
        <w:rPr>
          <w:rFonts w:asciiTheme="majorBidi" w:hAnsiTheme="majorBidi" w:cstheme="majorBidi"/>
          <w:b/>
          <w:bCs/>
          <w:szCs w:val="24"/>
        </w:rPr>
        <w:t xml:space="preserve">Cumhuriyetin </w:t>
      </w:r>
      <w:r w:rsidR="001917F5">
        <w:rPr>
          <w:rFonts w:asciiTheme="majorBidi" w:hAnsiTheme="majorBidi" w:cstheme="majorBidi"/>
          <w:b/>
          <w:bCs/>
          <w:szCs w:val="24"/>
        </w:rPr>
        <w:t>Kuruluşuna</w:t>
      </w:r>
      <w:r w:rsidR="00894666" w:rsidRPr="001917F5">
        <w:rPr>
          <w:rFonts w:asciiTheme="majorBidi" w:hAnsiTheme="majorBidi" w:cstheme="majorBidi"/>
          <w:b/>
          <w:bCs/>
          <w:szCs w:val="24"/>
        </w:rPr>
        <w:t xml:space="preserve"> Kadar</w:t>
      </w:r>
      <w:r w:rsidR="00B57959" w:rsidRPr="001917F5">
        <w:rPr>
          <w:rFonts w:asciiTheme="majorBidi" w:hAnsiTheme="majorBidi" w:cstheme="majorBidi"/>
          <w:b/>
          <w:bCs/>
          <w:szCs w:val="24"/>
        </w:rPr>
        <w:t>)</w:t>
      </w:r>
      <w:r w:rsidR="005E7811" w:rsidRPr="001917F5">
        <w:rPr>
          <w:rFonts w:asciiTheme="majorBidi" w:hAnsiTheme="majorBidi" w:cstheme="majorBidi"/>
          <w:b/>
          <w:bCs/>
          <w:szCs w:val="24"/>
        </w:rPr>
        <w:t xml:space="preserve"> </w:t>
      </w:r>
    </w:p>
    <w:p w:rsidR="00865798" w:rsidRPr="00865798" w:rsidRDefault="00865798" w:rsidP="009566FB">
      <w:pPr>
        <w:spacing w:line="360" w:lineRule="auto"/>
        <w:contextualSpacing/>
        <w:jc w:val="both"/>
        <w:rPr>
          <w:rFonts w:asciiTheme="majorBidi" w:hAnsiTheme="majorBidi" w:cstheme="majorBidi"/>
          <w:szCs w:val="24"/>
        </w:rPr>
      </w:pPr>
      <w:r w:rsidRPr="00865798">
        <w:rPr>
          <w:rFonts w:asciiTheme="majorBidi" w:hAnsiTheme="majorBidi" w:cstheme="majorBidi"/>
          <w:szCs w:val="24"/>
        </w:rPr>
        <w:t xml:space="preserve">1516 </w:t>
      </w:r>
      <w:r>
        <w:rPr>
          <w:rFonts w:asciiTheme="majorBidi" w:hAnsiTheme="majorBidi" w:cstheme="majorBidi"/>
          <w:szCs w:val="24"/>
        </w:rPr>
        <w:t xml:space="preserve">yılında Osmanlı hâkimiyetine giren el-Cezire bölgesinde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ve Musul Beylerbeyliği kurulmuştur. Urfa ve Mardin şehirleri de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Beylerbeyliğine bağlanmıştır. Bu nedenle bu derste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Beylerbeyliği temel alınarak Osmanlı’nın bölgedeki faaliyetleri, </w:t>
      </w:r>
      <w:r w:rsidR="00894666">
        <w:rPr>
          <w:rFonts w:asciiTheme="majorBidi" w:hAnsiTheme="majorBidi" w:cstheme="majorBidi"/>
          <w:szCs w:val="24"/>
        </w:rPr>
        <w:t xml:space="preserve">yaşanan siyasi hadiseler, </w:t>
      </w:r>
      <w:r>
        <w:rPr>
          <w:rFonts w:asciiTheme="majorBidi" w:hAnsiTheme="majorBidi" w:cstheme="majorBidi"/>
          <w:szCs w:val="24"/>
        </w:rPr>
        <w:t>payitahtla beylerbeyliği arasındaki yazışmalar ve ele alınan sorunlar, imar faaliyetleri</w:t>
      </w:r>
      <w:r w:rsidR="00894666">
        <w:rPr>
          <w:rFonts w:asciiTheme="majorBidi" w:hAnsiTheme="majorBidi" w:cstheme="majorBidi"/>
          <w:szCs w:val="24"/>
        </w:rPr>
        <w:t xml:space="preserve"> ve sosyal yaşam</w:t>
      </w:r>
      <w:r>
        <w:rPr>
          <w:rFonts w:asciiTheme="majorBidi" w:hAnsiTheme="majorBidi" w:cstheme="majorBidi"/>
          <w:szCs w:val="24"/>
        </w:rPr>
        <w:t xml:space="preserve"> gibi hususlar ele alınacaktır. </w:t>
      </w:r>
    </w:p>
    <w:p w:rsidR="00314819"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564</w:t>
      </w:r>
      <w:r w:rsidR="00313C1C" w:rsidRPr="001917F5">
        <w:rPr>
          <w:rFonts w:asciiTheme="majorBidi" w:hAnsiTheme="majorBidi" w:cstheme="majorBidi"/>
          <w:b/>
          <w:bCs/>
          <w:szCs w:val="24"/>
        </w:rPr>
        <w:t xml:space="preserve"> El-Cezire Eyaleti (</w:t>
      </w:r>
      <w:r w:rsidR="005E7811" w:rsidRPr="001917F5">
        <w:rPr>
          <w:rFonts w:asciiTheme="majorBidi" w:hAnsiTheme="majorBidi" w:cstheme="majorBidi"/>
          <w:b/>
          <w:bCs/>
          <w:szCs w:val="24"/>
        </w:rPr>
        <w:t xml:space="preserve">Cumhuriyetin </w:t>
      </w:r>
      <w:r w:rsidR="00894666" w:rsidRPr="001917F5">
        <w:rPr>
          <w:rFonts w:asciiTheme="majorBidi" w:hAnsiTheme="majorBidi" w:cstheme="majorBidi"/>
          <w:b/>
          <w:bCs/>
          <w:szCs w:val="24"/>
        </w:rPr>
        <w:t>İlanından</w:t>
      </w:r>
      <w:r w:rsidR="005E7811" w:rsidRPr="001917F5">
        <w:rPr>
          <w:rFonts w:asciiTheme="majorBidi" w:hAnsiTheme="majorBidi" w:cstheme="majorBidi"/>
          <w:b/>
          <w:bCs/>
          <w:szCs w:val="24"/>
        </w:rPr>
        <w:t xml:space="preserve"> İtibaren)</w:t>
      </w:r>
      <w:r w:rsidR="00314819" w:rsidRPr="001917F5">
        <w:rPr>
          <w:rFonts w:asciiTheme="majorBidi" w:hAnsiTheme="majorBidi" w:cstheme="majorBidi"/>
          <w:b/>
          <w:bCs/>
          <w:szCs w:val="24"/>
        </w:rPr>
        <w:t xml:space="preserve"> </w:t>
      </w:r>
    </w:p>
    <w:p w:rsidR="006B5F57" w:rsidRDefault="005E7811" w:rsidP="009566FB">
      <w:pPr>
        <w:spacing w:line="360" w:lineRule="auto"/>
        <w:contextualSpacing/>
        <w:jc w:val="both"/>
        <w:rPr>
          <w:rFonts w:asciiTheme="majorBidi" w:hAnsiTheme="majorBidi" w:cstheme="majorBidi"/>
          <w:szCs w:val="24"/>
        </w:rPr>
      </w:pPr>
      <w:r w:rsidRPr="005E7811">
        <w:rPr>
          <w:rFonts w:asciiTheme="majorBidi" w:hAnsiTheme="majorBidi" w:cstheme="majorBidi"/>
          <w:szCs w:val="24"/>
        </w:rPr>
        <w:t>Cum</w:t>
      </w:r>
      <w:r>
        <w:rPr>
          <w:rFonts w:asciiTheme="majorBidi" w:hAnsiTheme="majorBidi" w:cstheme="majorBidi"/>
          <w:szCs w:val="24"/>
        </w:rPr>
        <w:t xml:space="preserve">huriyetin kurulması ile birlikte el-Cezire bölgesinin en önemli kısmı olan Güneydoğu Anadolu Bölgesi’nde başta siyasi ayaklanmalar olmak </w:t>
      </w:r>
      <w:r w:rsidR="001C17E1">
        <w:rPr>
          <w:rFonts w:asciiTheme="majorBidi" w:hAnsiTheme="majorBidi" w:cstheme="majorBidi"/>
          <w:szCs w:val="24"/>
        </w:rPr>
        <w:t>üzere cereyan eden birçok hadise</w:t>
      </w:r>
      <w:r>
        <w:rPr>
          <w:rFonts w:asciiTheme="majorBidi" w:hAnsiTheme="majorBidi" w:cstheme="majorBidi"/>
          <w:szCs w:val="24"/>
        </w:rPr>
        <w:t xml:space="preserve">yi ve fikri ayrılıkları analiz etmek ve bu konuda daha eleştirel bir bakış açısı yakalamak bu dersin öncelikli amacıdır. </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538 </w:t>
      </w:r>
      <w:r w:rsidR="00241686" w:rsidRPr="0065560B">
        <w:rPr>
          <w:rFonts w:asciiTheme="majorBidi" w:hAnsiTheme="majorBidi" w:cstheme="majorBidi"/>
          <w:b/>
          <w:bCs/>
          <w:szCs w:val="24"/>
        </w:rPr>
        <w:t>Türkiye’de İslam Tarihi Çalışmaları</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w:t>
      </w:r>
      <w:r w:rsidRPr="00B64F14">
        <w:rPr>
          <w:rFonts w:asciiTheme="majorBidi" w:hAnsiTheme="majorBidi" w:cstheme="majorBidi"/>
          <w:szCs w:val="24"/>
        </w:rPr>
        <w:t>Türkiye’de İslam Tarihi alanında yayımlanmış kitap ve makaleler ile lisansüstü</w:t>
      </w:r>
      <w:r>
        <w:rPr>
          <w:rFonts w:asciiTheme="majorBidi" w:hAnsiTheme="majorBidi" w:cstheme="majorBidi"/>
          <w:szCs w:val="24"/>
        </w:rPr>
        <w:t xml:space="preserve"> </w:t>
      </w:r>
      <w:r w:rsidRPr="00B64F14">
        <w:rPr>
          <w:rFonts w:asciiTheme="majorBidi" w:hAnsiTheme="majorBidi" w:cstheme="majorBidi"/>
          <w:szCs w:val="24"/>
        </w:rPr>
        <w:t>çalışmalar hakkında bilgi verilecektir</w:t>
      </w:r>
      <w:r>
        <w:rPr>
          <w:rFonts w:asciiTheme="majorBidi" w:hAnsiTheme="majorBidi" w:cstheme="majorBidi"/>
          <w:szCs w:val="24"/>
        </w:rPr>
        <w:t xml:space="preserve">. </w:t>
      </w:r>
      <w:r w:rsidRPr="00B64F14">
        <w:rPr>
          <w:rFonts w:asciiTheme="majorBidi" w:hAnsiTheme="majorBidi" w:cstheme="majorBidi"/>
          <w:szCs w:val="24"/>
        </w:rPr>
        <w:t>Bu dersin genel amacı; öğrencinin Türkiye’de İslam</w:t>
      </w:r>
      <w:r>
        <w:rPr>
          <w:rFonts w:asciiTheme="majorBidi" w:hAnsiTheme="majorBidi" w:cstheme="majorBidi"/>
          <w:szCs w:val="24"/>
        </w:rPr>
        <w:t xml:space="preserve"> </w:t>
      </w:r>
      <w:r w:rsidRPr="00B64F14">
        <w:rPr>
          <w:rFonts w:asciiTheme="majorBidi" w:hAnsiTheme="majorBidi" w:cstheme="majorBidi"/>
          <w:szCs w:val="24"/>
        </w:rPr>
        <w:t>Tarihiyle ilgili yapılan çalışmalar</w:t>
      </w:r>
      <w:r>
        <w:rPr>
          <w:rFonts w:asciiTheme="majorBidi" w:hAnsiTheme="majorBidi" w:cstheme="majorBidi"/>
          <w:szCs w:val="24"/>
        </w:rPr>
        <w:t xml:space="preserve"> </w:t>
      </w:r>
      <w:r w:rsidRPr="00B64F14">
        <w:rPr>
          <w:rFonts w:asciiTheme="majorBidi" w:hAnsiTheme="majorBidi" w:cstheme="majorBidi"/>
          <w:szCs w:val="24"/>
        </w:rPr>
        <w:t>hakkında bilgi sahibi olması, bilgiyi kullanabilmesi ve değerlendirmesidir.</w:t>
      </w:r>
      <w:r>
        <w:rPr>
          <w:rFonts w:asciiTheme="majorBidi" w:hAnsiTheme="majorBidi" w:cstheme="majorBidi"/>
          <w:szCs w:val="24"/>
        </w:rPr>
        <w:t xml:space="preserve"> </w:t>
      </w:r>
    </w:p>
    <w:p w:rsidR="005E7811"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566</w:t>
      </w:r>
      <w:r w:rsidR="000E0F85" w:rsidRPr="001917F5">
        <w:rPr>
          <w:rFonts w:asciiTheme="majorBidi" w:hAnsiTheme="majorBidi" w:cstheme="majorBidi"/>
          <w:b/>
          <w:bCs/>
          <w:szCs w:val="24"/>
        </w:rPr>
        <w:t xml:space="preserve"> </w:t>
      </w:r>
      <w:r w:rsidR="006B5F57" w:rsidRPr="001917F5">
        <w:rPr>
          <w:rFonts w:asciiTheme="majorBidi" w:hAnsiTheme="majorBidi" w:cstheme="majorBidi"/>
          <w:b/>
          <w:bCs/>
          <w:szCs w:val="24"/>
        </w:rPr>
        <w:t>Cumhuriyet Dönemi Osmanlı Uleması</w:t>
      </w:r>
      <w:r w:rsidR="005E7811" w:rsidRPr="006B5F57">
        <w:rPr>
          <w:rFonts w:asciiTheme="majorBidi" w:hAnsiTheme="majorBidi" w:cstheme="majorBidi"/>
          <w:b/>
          <w:bCs/>
          <w:szCs w:val="24"/>
        </w:rPr>
        <w:t xml:space="preserve"> </w:t>
      </w:r>
    </w:p>
    <w:p w:rsidR="006B5F57" w:rsidRDefault="00CD1B18" w:rsidP="009566FB">
      <w:pPr>
        <w:spacing w:line="360" w:lineRule="auto"/>
        <w:contextualSpacing/>
        <w:jc w:val="both"/>
        <w:rPr>
          <w:rFonts w:asciiTheme="majorBidi" w:hAnsiTheme="majorBidi" w:cstheme="majorBidi"/>
          <w:szCs w:val="24"/>
        </w:rPr>
      </w:pPr>
      <w:r>
        <w:rPr>
          <w:rFonts w:asciiTheme="majorBidi" w:hAnsiTheme="majorBidi" w:cstheme="majorBidi"/>
          <w:szCs w:val="24"/>
        </w:rPr>
        <w:lastRenderedPageBreak/>
        <w:t>Bu dersin içeriği; Cumhuriyetin ilanından 1980’lı yıllara kadar Anadolu topraklarında tanınan Osmanlı uleması hakkında bilgi vermek üzerinedir.</w:t>
      </w:r>
      <w:r w:rsidR="001C17E1">
        <w:rPr>
          <w:rFonts w:asciiTheme="majorBidi" w:hAnsiTheme="majorBidi" w:cstheme="majorBidi"/>
          <w:szCs w:val="24"/>
        </w:rPr>
        <w:t xml:space="preserve"> </w:t>
      </w:r>
      <w:r w:rsidR="00865798">
        <w:rPr>
          <w:rFonts w:asciiTheme="majorBidi" w:hAnsiTheme="majorBidi" w:cstheme="majorBidi"/>
          <w:szCs w:val="24"/>
        </w:rPr>
        <w:t xml:space="preserve">Bu dönem inkılapların gerçekleştiği, İstiklal mahkemelerinin kurulduğu, tek partili dönemin var olduğu ve askeri darbelerin yaşandığı bir süreç olması hasebiyle, dönemin alimlerinin tutum ve davranışları detaylıca analiz edilecektir. </w:t>
      </w:r>
    </w:p>
    <w:p w:rsidR="00E041BA" w:rsidRDefault="009529C0" w:rsidP="009566FB">
      <w:pPr>
        <w:jc w:val="both"/>
        <w:rPr>
          <w:rFonts w:cs="Times New Roman"/>
          <w:b/>
          <w:bCs/>
          <w:szCs w:val="24"/>
        </w:rPr>
      </w:pPr>
      <w:r>
        <w:rPr>
          <w:rFonts w:cs="Times New Roman"/>
          <w:b/>
          <w:bCs/>
          <w:szCs w:val="24"/>
        </w:rPr>
        <w:t>İTS</w:t>
      </w:r>
      <w:r w:rsidR="00E041BA" w:rsidRPr="006E6DED">
        <w:rPr>
          <w:rFonts w:cs="Times New Roman"/>
          <w:b/>
          <w:bCs/>
          <w:szCs w:val="24"/>
        </w:rPr>
        <w:t>54</w:t>
      </w:r>
      <w:r w:rsidR="001917F5">
        <w:rPr>
          <w:rFonts w:cs="Times New Roman"/>
          <w:b/>
          <w:bCs/>
          <w:szCs w:val="24"/>
        </w:rPr>
        <w:t>6</w:t>
      </w:r>
      <w:r w:rsidR="00E041BA">
        <w:rPr>
          <w:rFonts w:cs="Times New Roman"/>
          <w:b/>
          <w:bCs/>
          <w:szCs w:val="24"/>
        </w:rPr>
        <w:t xml:space="preserve"> </w:t>
      </w:r>
      <w:r w:rsidR="00241686">
        <w:rPr>
          <w:rFonts w:cs="Times New Roman"/>
          <w:b/>
          <w:bCs/>
          <w:szCs w:val="24"/>
        </w:rPr>
        <w:t>Geçiş Dönemi Eserlerindeki İslami Etkiler</w:t>
      </w:r>
    </w:p>
    <w:p w:rsidR="00E041BA" w:rsidRDefault="00E041BA" w:rsidP="009566FB">
      <w:pPr>
        <w:spacing w:line="360" w:lineRule="auto"/>
        <w:jc w:val="both"/>
        <w:rPr>
          <w:rFonts w:cs="Times New Roman"/>
          <w:szCs w:val="24"/>
        </w:rPr>
      </w:pPr>
      <w:r w:rsidRPr="004F5C43">
        <w:rPr>
          <w:rFonts w:cs="Times New Roman"/>
          <w:szCs w:val="24"/>
        </w:rPr>
        <w:t>XI ve XII. yüzyıllarında İslamiyet öncesi Türk edebiyatından İslamiyet etkisinde gelişen Türk edebiyatına bir geçiş dönemi olmuştur. </w:t>
      </w:r>
      <w:r>
        <w:rPr>
          <w:rFonts w:cs="Times New Roman"/>
          <w:szCs w:val="24"/>
        </w:rPr>
        <w:t>Bu dönemin genel özellikleri ve bu dönemde ortaya konan eserler incelenerek bu eserlerdeki İslami kültürün izleri tespit edilmeye çalışılacaktır. Söz konusu dönemin edebî eserlerinin muhtelif kültür havzalarının muhteva ve şekil özelliklerinden ne derece etkilendiği ortaya konacaktır.</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54</w:t>
      </w:r>
      <w:r w:rsidR="001917F5">
        <w:rPr>
          <w:rFonts w:cs="Times New Roman"/>
          <w:b/>
          <w:bCs/>
          <w:szCs w:val="24"/>
        </w:rPr>
        <w:t>8</w:t>
      </w:r>
      <w:r w:rsidR="00E041BA">
        <w:rPr>
          <w:rFonts w:cs="Times New Roman"/>
          <w:b/>
          <w:bCs/>
          <w:szCs w:val="24"/>
        </w:rPr>
        <w:t xml:space="preserve"> </w:t>
      </w:r>
      <w:r w:rsidR="00241686">
        <w:rPr>
          <w:rFonts w:cs="Times New Roman"/>
          <w:b/>
          <w:bCs/>
          <w:szCs w:val="24"/>
        </w:rPr>
        <w:t>Konularına Göre Türk İslam Edebiyatı Eserleri</w:t>
      </w:r>
    </w:p>
    <w:p w:rsidR="00E041BA" w:rsidRPr="00EB2C64" w:rsidRDefault="00E041BA" w:rsidP="009566FB">
      <w:pPr>
        <w:tabs>
          <w:tab w:val="num" w:pos="720"/>
        </w:tabs>
        <w:spacing w:line="360" w:lineRule="auto"/>
        <w:jc w:val="both"/>
        <w:rPr>
          <w:rFonts w:cs="Times New Roman"/>
          <w:szCs w:val="24"/>
        </w:rPr>
      </w:pPr>
      <w:r w:rsidRPr="00E548E7">
        <w:rPr>
          <w:rFonts w:cs="Times New Roman"/>
          <w:szCs w:val="24"/>
        </w:rPr>
        <w:t xml:space="preserve">Türk-İslâm edebiyatı </w:t>
      </w:r>
      <w:r>
        <w:rPr>
          <w:rFonts w:cs="Times New Roman"/>
          <w:szCs w:val="24"/>
        </w:rPr>
        <w:t xml:space="preserve">alanında şairler dinî muhtelif konuları edebî eserlerine konu olarak seçmişlerdir. Söz konusu türler, temelde Allah ile ilgili türler, Hz. Peygamber ile ilgili türler ve muhtelif dinî türler olmak üzere üç başlık altında incelenmektedir. </w:t>
      </w:r>
      <w:r w:rsidRPr="00EB2C64">
        <w:rPr>
          <w:rFonts w:cs="Times New Roman"/>
          <w:szCs w:val="24"/>
        </w:rPr>
        <w:t xml:space="preserve">Bu derste </w:t>
      </w:r>
      <w:r>
        <w:rPr>
          <w:rFonts w:cs="Times New Roman"/>
          <w:szCs w:val="24"/>
        </w:rPr>
        <w:t>ö</w:t>
      </w:r>
      <w:r w:rsidRPr="00EB2C64">
        <w:rPr>
          <w:rFonts w:cs="Times New Roman"/>
          <w:szCs w:val="24"/>
        </w:rPr>
        <w:t xml:space="preserve">ğrencinin okuduğu veya yayınlayacağı şiirin </w:t>
      </w:r>
      <w:r>
        <w:rPr>
          <w:rFonts w:cs="Times New Roman"/>
          <w:szCs w:val="24"/>
        </w:rPr>
        <w:t>konu</w:t>
      </w:r>
      <w:r w:rsidRPr="00EB2C64">
        <w:rPr>
          <w:rFonts w:cs="Times New Roman"/>
          <w:szCs w:val="24"/>
        </w:rPr>
        <w:t xml:space="preserve"> ve türünü tanıması</w:t>
      </w:r>
      <w:r>
        <w:rPr>
          <w:rFonts w:cs="Times New Roman"/>
          <w:szCs w:val="24"/>
        </w:rPr>
        <w:t>, Türk İslam edebiyatı sahasında yazılan edebî eserlerin n</w:t>
      </w:r>
      <w:r w:rsidRPr="00EB2C64">
        <w:rPr>
          <w:rFonts w:cs="Times New Roman"/>
          <w:szCs w:val="24"/>
        </w:rPr>
        <w:t>azım türler</w:t>
      </w:r>
      <w:r>
        <w:rPr>
          <w:rFonts w:cs="Times New Roman"/>
          <w:szCs w:val="24"/>
        </w:rPr>
        <w:t>i</w:t>
      </w:r>
      <w:r w:rsidRPr="00EB2C64">
        <w:rPr>
          <w:rFonts w:cs="Times New Roman"/>
          <w:szCs w:val="24"/>
        </w:rPr>
        <w:t xml:space="preserve"> hakkında bilgi sahibi ol</w:t>
      </w:r>
      <w:r>
        <w:rPr>
          <w:rFonts w:cs="Times New Roman"/>
          <w:szCs w:val="24"/>
        </w:rPr>
        <w:t xml:space="preserve">ması </w:t>
      </w:r>
      <w:r w:rsidRPr="00EB2C64">
        <w:rPr>
          <w:rFonts w:cs="Times New Roman"/>
          <w:szCs w:val="24"/>
        </w:rPr>
        <w:t>sağla</w:t>
      </w:r>
      <w:r>
        <w:rPr>
          <w:rFonts w:cs="Times New Roman"/>
          <w:szCs w:val="24"/>
        </w:rPr>
        <w:t xml:space="preserve">nacaktır. </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w:t>
      </w:r>
      <w:r w:rsidR="00B17043">
        <w:rPr>
          <w:rFonts w:cs="Times New Roman"/>
          <w:b/>
          <w:bCs/>
          <w:szCs w:val="24"/>
        </w:rPr>
        <w:t>50</w:t>
      </w:r>
      <w:r w:rsidR="00E041BA">
        <w:rPr>
          <w:rFonts w:cs="Times New Roman"/>
          <w:b/>
          <w:bCs/>
          <w:szCs w:val="24"/>
        </w:rPr>
        <w:t xml:space="preserve"> </w:t>
      </w:r>
      <w:r w:rsidR="00241686">
        <w:rPr>
          <w:rFonts w:cs="Times New Roman"/>
          <w:b/>
          <w:bCs/>
          <w:szCs w:val="24"/>
        </w:rPr>
        <w:t xml:space="preserve">Nazım Şekilleri Bakımından Türk İslam Edebiyatı </w:t>
      </w:r>
    </w:p>
    <w:p w:rsidR="00E041BA" w:rsidRDefault="00E041BA" w:rsidP="009566FB">
      <w:pPr>
        <w:spacing w:line="360" w:lineRule="auto"/>
        <w:jc w:val="both"/>
        <w:rPr>
          <w:rFonts w:cs="Times New Roman"/>
          <w:szCs w:val="24"/>
        </w:rPr>
      </w:pPr>
      <w:r>
        <w:rPr>
          <w:rFonts w:cs="Times New Roman"/>
          <w:szCs w:val="24"/>
        </w:rPr>
        <w:t xml:space="preserve">Bu ders kapsamında öğrencilerin </w:t>
      </w:r>
      <w:r w:rsidRPr="001D5A1A">
        <w:rPr>
          <w:rFonts w:cs="Times New Roman"/>
          <w:szCs w:val="24"/>
        </w:rPr>
        <w:t xml:space="preserve">Türk İslam edebiyatı sahasında </w:t>
      </w:r>
      <w:r>
        <w:rPr>
          <w:rFonts w:cs="Times New Roman"/>
          <w:szCs w:val="24"/>
        </w:rPr>
        <w:t>kullanılmış olan n</w:t>
      </w:r>
      <w:r w:rsidRPr="00CE0B2F">
        <w:rPr>
          <w:rFonts w:cs="Times New Roman"/>
          <w:szCs w:val="24"/>
        </w:rPr>
        <w:t xml:space="preserve">azım </w:t>
      </w:r>
      <w:r>
        <w:rPr>
          <w:rFonts w:cs="Times New Roman"/>
          <w:szCs w:val="24"/>
        </w:rPr>
        <w:t>ş</w:t>
      </w:r>
      <w:r w:rsidRPr="00CE0B2F">
        <w:rPr>
          <w:rFonts w:cs="Times New Roman"/>
          <w:szCs w:val="24"/>
        </w:rPr>
        <w:t>ekilleri</w:t>
      </w:r>
      <w:r>
        <w:rPr>
          <w:rFonts w:cs="Times New Roman"/>
          <w:szCs w:val="24"/>
        </w:rPr>
        <w:t>ne</w:t>
      </w:r>
      <w:r w:rsidRPr="00CE0B2F">
        <w:rPr>
          <w:rFonts w:cs="Times New Roman"/>
          <w:szCs w:val="24"/>
        </w:rPr>
        <w:t xml:space="preserve"> ait temel kavramları öğrenerek, şekil ve tür arasındaki farklılığı ayırt e</w:t>
      </w:r>
      <w:r>
        <w:rPr>
          <w:rFonts w:cs="Times New Roman"/>
          <w:szCs w:val="24"/>
        </w:rPr>
        <w:t xml:space="preserve">derek </w:t>
      </w:r>
      <w:r w:rsidRPr="00CE0B2F">
        <w:rPr>
          <w:rFonts w:cs="Times New Roman"/>
          <w:szCs w:val="24"/>
        </w:rPr>
        <w:t>türler ve şekiller arasındaki benzer yönleri tespit edebilme</w:t>
      </w:r>
      <w:r>
        <w:rPr>
          <w:rFonts w:cs="Times New Roman"/>
          <w:szCs w:val="24"/>
        </w:rPr>
        <w:t xml:space="preserve">si sağlanacaktır. </w:t>
      </w:r>
      <w:r w:rsidRPr="001D5A1A">
        <w:rPr>
          <w:rFonts w:cs="Times New Roman"/>
          <w:szCs w:val="24"/>
        </w:rPr>
        <w:t>Türk edebiyatında nazım şekilleri ve türlerine ait kavramların incelenmesi, metinlerin değerlendirilmesi, kavramların izahı</w:t>
      </w:r>
      <w:r>
        <w:rPr>
          <w:rFonts w:cs="Times New Roman"/>
          <w:szCs w:val="24"/>
        </w:rPr>
        <w:t xml:space="preserve"> da bu derste üzerinde durulacak diğer konular arasındadır. </w:t>
      </w:r>
    </w:p>
    <w:p w:rsidR="00E041BA" w:rsidRPr="00D9265E"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568</w:t>
      </w:r>
      <w:r w:rsidR="00241686" w:rsidRPr="001917F5">
        <w:rPr>
          <w:rFonts w:cs="Times New Roman"/>
          <w:b/>
          <w:bCs/>
          <w:szCs w:val="24"/>
        </w:rPr>
        <w:t xml:space="preserve"> Osmanlıca Tefsir Metinleri</w:t>
      </w:r>
    </w:p>
    <w:p w:rsidR="00E041BA" w:rsidRPr="00D9265E" w:rsidRDefault="00E041BA" w:rsidP="009566FB">
      <w:pPr>
        <w:spacing w:line="360" w:lineRule="auto"/>
        <w:jc w:val="both"/>
        <w:rPr>
          <w:rFonts w:cs="Times New Roman"/>
          <w:szCs w:val="24"/>
        </w:rPr>
      </w:pPr>
      <w:r w:rsidRPr="00D9265E">
        <w:rPr>
          <w:rFonts w:cs="Times New Roman"/>
          <w:szCs w:val="24"/>
        </w:rPr>
        <w:t xml:space="preserve">Bu ders öğrencilerin, Osmanlıca matbu ya da </w:t>
      </w:r>
      <w:proofErr w:type="spellStart"/>
      <w:r w:rsidRPr="00D9265E">
        <w:rPr>
          <w:rFonts w:cs="Times New Roman"/>
          <w:szCs w:val="24"/>
        </w:rPr>
        <w:t>mahtut</w:t>
      </w:r>
      <w:proofErr w:type="spellEnd"/>
      <w:r w:rsidRPr="00D9265E">
        <w:rPr>
          <w:rFonts w:cs="Times New Roman"/>
          <w:szCs w:val="24"/>
        </w:rPr>
        <w:t xml:space="preserve"> harflerle yazılmış, Osmanlının son dönemleri ya da Cumhuriyetin ilk yıllarında yazılmış tefsir metinlerini okuyup tahlil edebilmelerini amaçlamaktadır. Bu ders kapsamında öğrenciler, dersin öğretim üyesi tarafından seçilmiş son dönem Osmanlıca tefsir eserlerinden metinler okuyacaklardır.</w:t>
      </w:r>
    </w:p>
    <w:p w:rsidR="00E041BA"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570</w:t>
      </w:r>
      <w:r w:rsidR="00241686" w:rsidRPr="001917F5">
        <w:rPr>
          <w:rFonts w:cs="Times New Roman"/>
          <w:b/>
          <w:bCs/>
          <w:szCs w:val="24"/>
        </w:rPr>
        <w:t xml:space="preserve"> Türk Edebiyatında Mesnevi Türü</w:t>
      </w:r>
    </w:p>
    <w:p w:rsidR="00E041BA" w:rsidRDefault="00E041BA" w:rsidP="009566FB">
      <w:pPr>
        <w:spacing w:line="360" w:lineRule="auto"/>
        <w:jc w:val="both"/>
        <w:rPr>
          <w:rFonts w:cs="Times New Roman"/>
          <w:szCs w:val="24"/>
        </w:rPr>
      </w:pPr>
      <w:r>
        <w:rPr>
          <w:rFonts w:cs="Times New Roman"/>
          <w:szCs w:val="24"/>
        </w:rPr>
        <w:t>Dersin amacı m</w:t>
      </w:r>
      <w:r w:rsidRPr="0061025F">
        <w:rPr>
          <w:rFonts w:cs="Times New Roman"/>
          <w:szCs w:val="24"/>
        </w:rPr>
        <w:t>esnevi tür</w:t>
      </w:r>
      <w:r>
        <w:rPr>
          <w:rFonts w:cs="Times New Roman"/>
          <w:szCs w:val="24"/>
        </w:rPr>
        <w:t>ü</w:t>
      </w:r>
      <w:r w:rsidRPr="0061025F">
        <w:rPr>
          <w:rFonts w:cs="Times New Roman"/>
          <w:szCs w:val="24"/>
        </w:rPr>
        <w:t xml:space="preserve"> ve biçimini tanıtma ve bu türde yazılmış temel eserlerle ilgili yakın okumalar yapma</w:t>
      </w:r>
      <w:r>
        <w:rPr>
          <w:rFonts w:cs="Times New Roman"/>
          <w:szCs w:val="24"/>
        </w:rPr>
        <w:t>ktır</w:t>
      </w:r>
      <w:r w:rsidRPr="0061025F">
        <w:rPr>
          <w:rFonts w:cs="Times New Roman"/>
          <w:szCs w:val="24"/>
        </w:rPr>
        <w:t xml:space="preserve">. </w:t>
      </w:r>
      <w:r>
        <w:rPr>
          <w:rFonts w:cs="Times New Roman"/>
          <w:szCs w:val="24"/>
        </w:rPr>
        <w:t>Bu ders ile m</w:t>
      </w:r>
      <w:r w:rsidRPr="0061025F">
        <w:rPr>
          <w:rFonts w:cs="Times New Roman"/>
          <w:szCs w:val="24"/>
        </w:rPr>
        <w:t xml:space="preserve">esnevî türünün Anadolu sahası Türk edebiyatında </w:t>
      </w:r>
      <w:r w:rsidRPr="0061025F">
        <w:rPr>
          <w:rFonts w:cs="Times New Roman"/>
          <w:szCs w:val="24"/>
        </w:rPr>
        <w:lastRenderedPageBreak/>
        <w:t>ortaya çıkışı, gelişimi, özellikleri, belli başlı örneklerinin incelenmesi ile İran ve Arap edebiyatlarındaki benzerleriyle karşılaştır</w:t>
      </w:r>
      <w:r>
        <w:rPr>
          <w:rFonts w:cs="Times New Roman"/>
          <w:szCs w:val="24"/>
        </w:rPr>
        <w:t>ı</w:t>
      </w:r>
      <w:r w:rsidRPr="0061025F">
        <w:rPr>
          <w:rFonts w:cs="Times New Roman"/>
          <w:szCs w:val="24"/>
        </w:rPr>
        <w:t>lması amaçlanmaktadır.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572</w:t>
      </w:r>
      <w:r w:rsidR="000C0A02" w:rsidRPr="001917F5">
        <w:t xml:space="preserve"> </w:t>
      </w:r>
      <w:r w:rsidR="000C0A02" w:rsidRPr="001917F5">
        <w:rPr>
          <w:rFonts w:cs="Times New Roman"/>
          <w:b/>
          <w:bCs/>
          <w:szCs w:val="24"/>
        </w:rPr>
        <w:t xml:space="preserve">Erken </w:t>
      </w:r>
      <w:r w:rsidR="004D7C49">
        <w:rPr>
          <w:rFonts w:cs="Times New Roman"/>
          <w:b/>
          <w:bCs/>
          <w:szCs w:val="24"/>
        </w:rPr>
        <w:t>D</w:t>
      </w:r>
      <w:r w:rsidR="000C0A02" w:rsidRPr="001917F5">
        <w:rPr>
          <w:rFonts w:cs="Times New Roman"/>
          <w:b/>
          <w:bCs/>
          <w:szCs w:val="24"/>
        </w:rPr>
        <w:t>önem Osmanlı Mimarisi</w:t>
      </w:r>
    </w:p>
    <w:p w:rsidR="000C0A02" w:rsidRPr="000C0A02" w:rsidRDefault="000C0A02" w:rsidP="009566FB">
      <w:pPr>
        <w:spacing w:line="360" w:lineRule="auto"/>
        <w:jc w:val="both"/>
        <w:rPr>
          <w:rFonts w:cs="Times New Roman"/>
          <w:szCs w:val="24"/>
        </w:rPr>
      </w:pPr>
      <w:r w:rsidRPr="000C0A02">
        <w:rPr>
          <w:rFonts w:cs="Times New Roman"/>
          <w:szCs w:val="24"/>
        </w:rPr>
        <w:t>Erken dönem Osmanlı mimarisi genellikle 14. ve 15. yüzyıllar arasındaki Osmanlı İmparatorluğu'nun ilk dönemlerini kapsar. Bu dönem, Osmanlı mimarisinin temel taşlarının atıldığı ve gelişmeye başladığı bir dönemdir. Bu ders genellikle öğrencilere Osmanlı mimarisi hakkında temel bir anlayış sağlamayı ve bu döneme ait yapıların tasarım, yapım ve işlevsel özelliklerini kavramalarını amaçlar.</w:t>
      </w:r>
    </w:p>
    <w:p w:rsidR="000C0A02" w:rsidRP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574</w:t>
      </w:r>
      <w:r w:rsidR="000C0A02" w:rsidRPr="001917F5">
        <w:t xml:space="preserve"> </w:t>
      </w:r>
      <w:r w:rsidR="000C0A02" w:rsidRPr="001917F5">
        <w:rPr>
          <w:rFonts w:cs="Times New Roman"/>
          <w:b/>
          <w:bCs/>
          <w:szCs w:val="24"/>
        </w:rPr>
        <w:t>Kitabelerin ve Hat Eserlerinin Estetik Analizi</w:t>
      </w:r>
    </w:p>
    <w:p w:rsidR="00EB0EA8" w:rsidRPr="000C0A02" w:rsidRDefault="000C0A02" w:rsidP="009566FB">
      <w:pPr>
        <w:spacing w:line="360" w:lineRule="auto"/>
        <w:contextualSpacing/>
        <w:jc w:val="both"/>
        <w:outlineLvl w:val="0"/>
        <w:rPr>
          <w:rFonts w:cs="Times New Roman"/>
          <w:szCs w:val="24"/>
        </w:rPr>
      </w:pPr>
      <w:r w:rsidRPr="000C0A02">
        <w:rPr>
          <w:rFonts w:cs="Times New Roman"/>
          <w:szCs w:val="24"/>
        </w:rPr>
        <w:t>İslam sanatının önemli bir dalı olan hat sanatının ve kitabelerin estetik açıdan incelenmesini konu alan bir derstir. Ders kapsamında, hat sanatının tarihsel gelişimi, farklı hat türleri, hat sanatının estetik ilkeleri, kitabelerin tipolojisi ve süsleme sanatları ele alınır. Öğrencilerin kitabelerin ve hat eserlerinin sanat tarihindeki yerini, estetik özelliklerini ve toplumsal önemini anlamalarını sağlar.</w:t>
      </w:r>
    </w:p>
    <w:p w:rsid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576</w:t>
      </w:r>
      <w:r w:rsidR="000C0A02" w:rsidRPr="001917F5">
        <w:t xml:space="preserve"> </w:t>
      </w:r>
      <w:r w:rsidR="000C0A02" w:rsidRPr="001917F5">
        <w:rPr>
          <w:rFonts w:cs="Times New Roman"/>
          <w:b/>
          <w:bCs/>
          <w:szCs w:val="24"/>
        </w:rPr>
        <w:t>Türk İslam Sanatlarında Motif ve Desen Bilgisi</w:t>
      </w:r>
    </w:p>
    <w:p w:rsidR="000C0A02" w:rsidRPr="000C0A02" w:rsidRDefault="000C0A02" w:rsidP="009566FB">
      <w:pPr>
        <w:spacing w:after="0" w:line="360" w:lineRule="auto"/>
        <w:jc w:val="both"/>
        <w:rPr>
          <w:rFonts w:asciiTheme="majorBidi" w:hAnsiTheme="majorBidi" w:cstheme="majorBidi"/>
          <w:color w:val="0D0D0D"/>
          <w:shd w:val="clear" w:color="auto" w:fill="FFFFFF"/>
        </w:rPr>
      </w:pPr>
      <w:r w:rsidRPr="000C0A02">
        <w:rPr>
          <w:rFonts w:asciiTheme="majorBidi" w:hAnsiTheme="majorBidi" w:cstheme="majorBidi"/>
          <w:color w:val="0D0D0D"/>
          <w:shd w:val="clear" w:color="auto" w:fill="FFFFFF"/>
        </w:rPr>
        <w:t>Türk-İslam sanatlarında yaygın olarak kullanılan motiflerin ve desenlerin anlaşılması ve çözümlenmesi üzerine odaklanır. Öğrencilere Türk-İslam sanatının estetik özelliklerini, sembollerini ve motiflerini anlamalarını sağlar. Öğrencilere Türk-İslam sanatlarında kullanılan motif ve desenlerin çeşitliliğini, sembolik anlamlarını ve estetik özelliklerini anlamalarını sağlar.</w:t>
      </w:r>
    </w:p>
    <w:p w:rsidR="000C0A02" w:rsidRP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578</w:t>
      </w:r>
      <w:r w:rsidR="000C0A02" w:rsidRPr="001917F5">
        <w:t xml:space="preserve"> </w:t>
      </w:r>
      <w:r w:rsidR="000C0A02" w:rsidRPr="001917F5">
        <w:rPr>
          <w:rFonts w:cs="Times New Roman"/>
          <w:b/>
          <w:bCs/>
          <w:szCs w:val="24"/>
        </w:rPr>
        <w:t>Türk Mimarisinde Yapı Türleri</w:t>
      </w:r>
    </w:p>
    <w:p w:rsidR="000C0A02" w:rsidRPr="000C0A02" w:rsidRDefault="000C0A02" w:rsidP="009566FB">
      <w:pPr>
        <w:spacing w:line="360" w:lineRule="auto"/>
        <w:contextualSpacing/>
        <w:jc w:val="both"/>
        <w:outlineLvl w:val="0"/>
        <w:rPr>
          <w:rFonts w:asciiTheme="majorBidi" w:hAnsiTheme="majorBidi" w:cstheme="majorBidi"/>
          <w:szCs w:val="24"/>
        </w:rPr>
      </w:pPr>
      <w:r w:rsidRPr="000C0A02">
        <w:rPr>
          <w:rFonts w:cs="Times New Roman"/>
          <w:szCs w:val="24"/>
        </w:rPr>
        <w:t>Tarihsel süreçte Anadolu'da inşa edilmiş olan çeşitli yapı türlerini inceleyen bir derstir. Ders kapsamında, camiler, türbeler, medreseler, hamamlar, köprüler, kervansaraylar ve konaklar gibi farklı işlevlere sahip yapıların mimari özellikleri, plan tipleri, süsleme sanatları ve tarihi önemi ele alınır.</w:t>
      </w:r>
    </w:p>
    <w:p w:rsidR="000619E8" w:rsidRPr="00C36BC3" w:rsidRDefault="009529C0" w:rsidP="009566FB">
      <w:pPr>
        <w:spacing w:before="240" w:after="120" w:line="360" w:lineRule="auto"/>
        <w:jc w:val="both"/>
        <w:rPr>
          <w:b/>
          <w:bCs/>
        </w:rPr>
      </w:pPr>
      <w:r>
        <w:rPr>
          <w:rFonts w:cs="Times New Roman"/>
          <w:b/>
          <w:bCs/>
          <w:szCs w:val="24"/>
        </w:rPr>
        <w:t>İTS</w:t>
      </w:r>
      <w:r w:rsidR="001917F5">
        <w:rPr>
          <w:rFonts w:cs="Times New Roman"/>
          <w:b/>
          <w:bCs/>
          <w:szCs w:val="24"/>
        </w:rPr>
        <w:t>580</w:t>
      </w:r>
      <w:r w:rsidR="000619E8" w:rsidRPr="001917F5">
        <w:t xml:space="preserve"> </w:t>
      </w:r>
      <w:r w:rsidR="000619E8" w:rsidRPr="001917F5">
        <w:rPr>
          <w:b/>
          <w:bCs/>
        </w:rPr>
        <w:t>Türk Din Musikisi Formları</w:t>
      </w:r>
    </w:p>
    <w:p w:rsidR="000619E8" w:rsidRDefault="000619E8" w:rsidP="009566FB">
      <w:pPr>
        <w:spacing w:line="360" w:lineRule="auto"/>
        <w:jc w:val="both"/>
      </w:pPr>
      <w:r w:rsidRPr="00C36BC3">
        <w:t xml:space="preserve">Dersin amacı, lisansüstü öğrencilerine Türk Din Musikisi formlarını belirgin özellikleriyle kavratmaktır. Ayrıca bu formlar hakkında öğrencilerin teorik ve pratik bilgi sahibi olması, bu bilgiyi kullanıp değerlendirebilmeleridir.  Dersin içeriği Türk Din Mûsikîsi Formları bilgisi, Câmi ve Tasavvuf mûsikîsi çeşitleri, formları ve örnek eser </w:t>
      </w:r>
      <w:proofErr w:type="spellStart"/>
      <w:r w:rsidRPr="00C36BC3">
        <w:t>icrâları</w:t>
      </w:r>
      <w:proofErr w:type="spellEnd"/>
      <w:r w:rsidRPr="00C36BC3">
        <w:t xml:space="preserve">, Türk Din Mûsikîsi Formları ile ilgili önemli kaynakların tanıtımı gibi konulardan oluşur. Öğrenci, bu derste </w:t>
      </w:r>
      <w:r w:rsidRPr="00C36BC3">
        <w:lastRenderedPageBreak/>
        <w:t>serbest icra gerektiren formları etkin bir şekilde uygular. Formlarla ilgili edinmiş olduğu uzmanlık düzeyindeki bilgi ve becerilerini eleştirel bir yaklaşımla değerlendirir.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582</w:t>
      </w:r>
      <w:r w:rsidR="000619E8" w:rsidRPr="001917F5">
        <w:rPr>
          <w:b/>
          <w:bCs/>
        </w:rPr>
        <w:t>Türk Din Musikisi Kaynakları</w:t>
      </w:r>
    </w:p>
    <w:p w:rsidR="000619E8" w:rsidRDefault="000619E8" w:rsidP="009566FB">
      <w:pPr>
        <w:spacing w:after="120" w:line="360" w:lineRule="auto"/>
        <w:jc w:val="both"/>
      </w:pPr>
      <w:r w:rsidRPr="00C36BC3">
        <w:t xml:space="preserve">Dersin amacı Türk Mûsikîsi Kaynakları hakkında öğrencilerin bilgi sahibi olması, bu bilgiyi kullanıp değerlendirebilmeleridir. Dersin içeriği; Türk Mûsikîsi </w:t>
      </w:r>
      <w:r>
        <w:t>k</w:t>
      </w:r>
      <w:r w:rsidRPr="00C36BC3">
        <w:t xml:space="preserve">aynaklarının genel tasnifi, Türk </w:t>
      </w:r>
      <w:proofErr w:type="spellStart"/>
      <w:r w:rsidRPr="00C36BC3">
        <w:t>Mûsikîsi’nde</w:t>
      </w:r>
      <w:proofErr w:type="spellEnd"/>
      <w:r w:rsidRPr="00C36BC3">
        <w:t xml:space="preserve"> </w:t>
      </w:r>
      <w:proofErr w:type="spellStart"/>
      <w:r w:rsidRPr="00C36BC3">
        <w:t>Edvâr</w:t>
      </w:r>
      <w:proofErr w:type="spellEnd"/>
      <w:r w:rsidRPr="00C36BC3">
        <w:t xml:space="preserve"> geleneği, tarihsel süreç içerisindeki önemli </w:t>
      </w:r>
      <w:proofErr w:type="spellStart"/>
      <w:r w:rsidRPr="00C36BC3">
        <w:t>nazariyatçılar</w:t>
      </w:r>
      <w:proofErr w:type="spellEnd"/>
      <w:r w:rsidRPr="00C36BC3">
        <w:t xml:space="preserve"> ve eserleri, mûsikî ansiklopedileri gibi konulardan oluşur. Bu dersin sonunda öğrenci; bahsi geçen kaynakların genel tasnifi hakkında bilgi sahibi olur ve mukayeseli olarak değerlendirme yapabilir.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530 </w:t>
      </w:r>
      <w:r w:rsidR="000619E8" w:rsidRPr="001917F5">
        <w:rPr>
          <w:b/>
          <w:bCs/>
        </w:rPr>
        <w:t xml:space="preserve">İlahi Dinlerde </w:t>
      </w:r>
      <w:proofErr w:type="spellStart"/>
      <w:r w:rsidR="000619E8" w:rsidRPr="001917F5">
        <w:rPr>
          <w:b/>
          <w:bCs/>
        </w:rPr>
        <w:t>Mabed</w:t>
      </w:r>
      <w:proofErr w:type="spellEnd"/>
      <w:r w:rsidR="000619E8" w:rsidRPr="001917F5">
        <w:rPr>
          <w:b/>
          <w:bCs/>
        </w:rPr>
        <w:t xml:space="preserve"> Musikisi</w:t>
      </w:r>
    </w:p>
    <w:p w:rsidR="000619E8" w:rsidRDefault="000619E8" w:rsidP="009566FB">
      <w:pPr>
        <w:spacing w:after="120" w:line="360" w:lineRule="auto"/>
        <w:jc w:val="both"/>
      </w:pPr>
      <w:r w:rsidRPr="00C36BC3">
        <w:t xml:space="preserve">Dersin içeriğinde Türkiye özelinde Yahudilik, Hristiyanlık ve İslam’daki </w:t>
      </w:r>
      <w:proofErr w:type="spellStart"/>
      <w:r w:rsidRPr="00C36BC3">
        <w:t>mabed</w:t>
      </w:r>
      <w:proofErr w:type="spellEnd"/>
      <w:r w:rsidRPr="00C36BC3">
        <w:t xml:space="preserve"> musikisi yer alır. Yahudi repertuvarından </w:t>
      </w:r>
      <w:proofErr w:type="spellStart"/>
      <w:r w:rsidRPr="00C36BC3">
        <w:t>maftirim</w:t>
      </w:r>
      <w:proofErr w:type="spellEnd"/>
      <w:r w:rsidRPr="00C36BC3">
        <w:t xml:space="preserve"> ve </w:t>
      </w:r>
      <w:proofErr w:type="spellStart"/>
      <w:r w:rsidRPr="00C36BC3">
        <w:t>zemirot</w:t>
      </w:r>
      <w:proofErr w:type="spellEnd"/>
      <w:r w:rsidRPr="00C36BC3">
        <w:t xml:space="preserve"> örnekleri, Süryani namaz ve ayin ilahileri, </w:t>
      </w:r>
      <w:proofErr w:type="spellStart"/>
      <w:r w:rsidRPr="00C36BC3">
        <w:t>Anastasimatarion</w:t>
      </w:r>
      <w:proofErr w:type="spellEnd"/>
      <w:r w:rsidRPr="00C36BC3">
        <w:t xml:space="preserve"> üzerine incelemeler ve repertuvardan örnekler, Ermeniler ve kilise repertuvarından </w:t>
      </w:r>
      <w:proofErr w:type="spellStart"/>
      <w:r w:rsidRPr="00C36BC3">
        <w:t>badarak</w:t>
      </w:r>
      <w:proofErr w:type="spellEnd"/>
      <w:r w:rsidRPr="00C36BC3">
        <w:t xml:space="preserve"> ve </w:t>
      </w:r>
      <w:proofErr w:type="spellStart"/>
      <w:r w:rsidRPr="00C36BC3">
        <w:t>şaragan</w:t>
      </w:r>
      <w:proofErr w:type="spellEnd"/>
      <w:r w:rsidRPr="00C36BC3">
        <w:t xml:space="preserve"> örnekleri, Peygamberlerin doğuş ilahileri (Noel ilahileri ve tevşihler), Presbiteryenler, Müslüman ve gayr-i </w:t>
      </w:r>
      <w:proofErr w:type="spellStart"/>
      <w:r w:rsidRPr="00C36BC3">
        <w:t>müslimlerde</w:t>
      </w:r>
      <w:proofErr w:type="spellEnd"/>
      <w:r w:rsidRPr="00C36BC3">
        <w:t xml:space="preserve"> dini musiki algısı, Türk Cami Musikisi, transkripsiyon metodolojisi ve </w:t>
      </w:r>
      <w:proofErr w:type="spellStart"/>
      <w:r w:rsidRPr="00C36BC3">
        <w:t>Hamparsum</w:t>
      </w:r>
      <w:proofErr w:type="spellEnd"/>
      <w:r w:rsidRPr="00C36BC3">
        <w:t xml:space="preserve"> </w:t>
      </w:r>
      <w:proofErr w:type="spellStart"/>
      <w:r w:rsidRPr="00C36BC3">
        <w:t>notasyonu</w:t>
      </w:r>
      <w:proofErr w:type="spellEnd"/>
      <w:r w:rsidRPr="00C36BC3">
        <w:t xml:space="preserve"> gibi konular yer alır. Dersin amacı ilahi dinlerdeki </w:t>
      </w:r>
      <w:proofErr w:type="spellStart"/>
      <w:r w:rsidRPr="00C36BC3">
        <w:t>mabed</w:t>
      </w:r>
      <w:proofErr w:type="spellEnd"/>
      <w:r w:rsidRPr="00C36BC3">
        <w:t xml:space="preserve"> musikisine dair bilgi vermektir. Dersin sonunda öğrenci bu dinlerin </w:t>
      </w:r>
      <w:proofErr w:type="spellStart"/>
      <w:r w:rsidRPr="00C36BC3">
        <w:t>mabedlerindeki</w:t>
      </w:r>
      <w:proofErr w:type="spellEnd"/>
      <w:r w:rsidRPr="00C36BC3">
        <w:t xml:space="preserve"> musiki icrasına dair bilgi sahibi olur.</w:t>
      </w:r>
    </w:p>
    <w:p w:rsidR="000619E8" w:rsidRPr="001917F5" w:rsidRDefault="009529C0" w:rsidP="009566FB">
      <w:pPr>
        <w:spacing w:after="120" w:line="360" w:lineRule="auto"/>
        <w:jc w:val="both"/>
        <w:rPr>
          <w:b/>
          <w:bCs/>
        </w:rPr>
      </w:pPr>
      <w:r>
        <w:rPr>
          <w:rFonts w:cs="Times New Roman"/>
          <w:b/>
          <w:bCs/>
          <w:szCs w:val="24"/>
        </w:rPr>
        <w:t>İTS</w:t>
      </w:r>
      <w:r w:rsidR="001917F5">
        <w:rPr>
          <w:rFonts w:cs="Times New Roman"/>
          <w:b/>
          <w:bCs/>
          <w:szCs w:val="24"/>
        </w:rPr>
        <w:t>532</w:t>
      </w:r>
      <w:r w:rsidR="000619E8" w:rsidRPr="001917F5">
        <w:t xml:space="preserve"> </w:t>
      </w:r>
      <w:r w:rsidR="000619E8" w:rsidRPr="001917F5">
        <w:rPr>
          <w:b/>
          <w:bCs/>
        </w:rPr>
        <w:t>Dini Musiki Repertuarı</w:t>
      </w:r>
    </w:p>
    <w:p w:rsidR="000619E8" w:rsidRPr="001917F5" w:rsidRDefault="000619E8" w:rsidP="009566FB">
      <w:pPr>
        <w:spacing w:after="120" w:line="360" w:lineRule="auto"/>
        <w:jc w:val="both"/>
      </w:pPr>
      <w:r w:rsidRPr="001917F5">
        <w:t>Türk Din Musikisi repertuarına dair genel bilgiler verilip bu alanda kullanılan araştırma yöntem ve teknikleri hakkında bilgi verilecektir. Bu dersin amacı; öğrencinin Türk Din Musikisi formları ve repertuarı hakkında bilgi kazanmasıdır. Aynı zamanda bu formlara dair icra kabiliyeti kazanması ve bu kabiliyetin pekişmesidir. Dersin neticesinde öğrenci dini musiki formları repertuarına dair eserler icra edebilecektir.</w:t>
      </w:r>
    </w:p>
    <w:p w:rsidR="00EB7315" w:rsidRPr="001917F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584 </w:t>
      </w:r>
      <w:r w:rsidR="00D708F7" w:rsidRPr="001917F5">
        <w:rPr>
          <w:b/>
          <w:bCs/>
        </w:rPr>
        <w:t>Siyonist Planlar ve İslam Dünyasına Etkileri ( Suriye- Türkiye)</w:t>
      </w:r>
    </w:p>
    <w:p w:rsidR="00EB7315" w:rsidRPr="001917F5" w:rsidRDefault="00EB7315" w:rsidP="009566FB">
      <w:pPr>
        <w:spacing w:line="360" w:lineRule="auto"/>
        <w:jc w:val="both"/>
      </w:pPr>
      <w:r w:rsidRPr="001917F5">
        <w:t xml:space="preserve">1.Dönem dersin devamı niteliğindeki bu derste, Suriye ve Türkiye özelindeki Siyonizm planları ele alınacaktır. Siyonistlere göre sözde vaat edilmiş toprakların önemli bir kısmı bu iki milletin toprakları içerisinde yer almaktadır. Günümüzdeki karmaşa, kriz ve huzursuzlukların merkezinde bu plan yatmasına rağmen, bölge halkı olayları bu plandan bağımsız bir şekilde yorumlamaya ve anlamaya çalışmaktadır. </w:t>
      </w:r>
    </w:p>
    <w:p w:rsidR="00EB731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586 </w:t>
      </w:r>
      <w:r w:rsidR="00D708F7" w:rsidRPr="001917F5">
        <w:rPr>
          <w:b/>
          <w:bCs/>
        </w:rPr>
        <w:t>İngiliz Ortadoğu Projesi ve Hilafet Meselesi</w:t>
      </w:r>
    </w:p>
    <w:p w:rsidR="00787A6A" w:rsidRPr="00F30D6D" w:rsidRDefault="00EB7315" w:rsidP="009566FB">
      <w:pPr>
        <w:spacing w:line="360" w:lineRule="auto"/>
        <w:jc w:val="both"/>
      </w:pPr>
      <w:r w:rsidRPr="00E92C89">
        <w:lastRenderedPageBreak/>
        <w:t xml:space="preserve">Osmanlı Devleti’nin yıkılmasından sonra, Ortadoğu coğrafyasında hâkim en büyük güç İngiltere kalmıştı. Halkın çoğunluğu Müslüman olan bu milletler, hala halifeden gelecek bir işaretle hareketlenmeye hazırdı. Bu nedenle özellikle İngilizler ve biraz da Fransızlar için halifelik makamı bir tehlike arz etmekteydi. </w:t>
      </w:r>
      <w:r>
        <w:t xml:space="preserve">İngilizler ellerinde bulunan Şerif Hüseyin ile çıkarlarının tehdit olmayacağı düşüncesindeydi ve bu nedenle Şerif Hüseyin’in </w:t>
      </w:r>
      <w:proofErr w:type="spellStart"/>
      <w:r>
        <w:t>Haşimi</w:t>
      </w:r>
      <w:proofErr w:type="spellEnd"/>
      <w:r>
        <w:t xml:space="preserve"> soyundan olmasını halifelik makamı için hak olarak iddia ediyorlardı. Ayrıca Türklerin Araplar dururken halife olmasının mantıksız olduğunu söylüyorlardı. Bu plana göre kontrol altındaki Şerif Hüseyin desteklenecekti, ancak bir zaman sonra etrafında birleşilebilecek bir halifenin her hâlükârda tehlikeli olabileceği ihtimali, bu hususta İngilizleri daha başka planlar üretmeye sevk etmiştir.</w:t>
      </w:r>
    </w:p>
    <w:p w:rsidR="00EB731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588 </w:t>
      </w:r>
      <w:r w:rsidR="00D708F7" w:rsidRPr="001917F5">
        <w:rPr>
          <w:b/>
          <w:bCs/>
        </w:rPr>
        <w:t>Ortadoğu’da Misyonerlik Çalışmaları (İngiltere-Fransa)</w:t>
      </w:r>
    </w:p>
    <w:p w:rsidR="00EB7315" w:rsidRDefault="00EB7315" w:rsidP="009566FB">
      <w:pPr>
        <w:spacing w:line="360" w:lineRule="auto"/>
        <w:jc w:val="both"/>
      </w:pPr>
      <w:r w:rsidRPr="002456EC">
        <w:t xml:space="preserve">Osmanlı Devleti için aslında </w:t>
      </w:r>
      <w:r>
        <w:t xml:space="preserve">yalnızca </w:t>
      </w:r>
      <w:r w:rsidRPr="002456EC">
        <w:t>savaş</w:t>
      </w:r>
      <w:r>
        <w:t>larda kaybederek</w:t>
      </w:r>
      <w:r w:rsidRPr="002456EC">
        <w:t xml:space="preserve"> değil, çeşitli misyonerlik faaliyetlerinin neticesinde, güçsüzleştirilerek yıkılmıştır demek mümkündür. </w:t>
      </w:r>
      <w:r>
        <w:t>Bu derste İngiltere ve Fransa’nın bölgede yaptığı misyonerlik okulları ve faaliyetleri ele alınacaktır.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590 </w:t>
      </w:r>
      <w:r w:rsidR="00D708F7" w:rsidRPr="001917F5">
        <w:rPr>
          <w:rFonts w:asciiTheme="majorBidi" w:hAnsiTheme="majorBidi" w:cstheme="majorBidi"/>
          <w:b/>
          <w:bCs/>
          <w:szCs w:val="24"/>
        </w:rPr>
        <w:t xml:space="preserve">Batı’nın Sömürge Mücadelesi </w:t>
      </w:r>
      <w:r w:rsidR="003C152B">
        <w:rPr>
          <w:rFonts w:asciiTheme="majorBidi" w:hAnsiTheme="majorBidi" w:cstheme="majorBidi"/>
          <w:b/>
          <w:bCs/>
          <w:szCs w:val="24"/>
        </w:rPr>
        <w:t>v</w:t>
      </w:r>
      <w:r w:rsidR="00D708F7" w:rsidRPr="001917F5">
        <w:rPr>
          <w:rFonts w:asciiTheme="majorBidi" w:hAnsiTheme="majorBidi" w:cstheme="majorBidi"/>
          <w:b/>
          <w:bCs/>
          <w:szCs w:val="24"/>
        </w:rPr>
        <w:t>e Ortadoğu’ya Yansımaları</w:t>
      </w:r>
    </w:p>
    <w:p w:rsidR="00EB7315" w:rsidRDefault="00EB7315" w:rsidP="009566FB">
      <w:pPr>
        <w:spacing w:line="360" w:lineRule="auto"/>
        <w:jc w:val="both"/>
        <w:rPr>
          <w:rFonts w:asciiTheme="majorBidi" w:hAnsiTheme="majorBidi" w:cstheme="majorBidi"/>
          <w:szCs w:val="24"/>
        </w:rPr>
      </w:pPr>
      <w:r w:rsidRPr="00FB754B">
        <w:rPr>
          <w:rFonts w:asciiTheme="majorBidi" w:hAnsiTheme="majorBidi" w:cstheme="majorBidi"/>
          <w:szCs w:val="24"/>
        </w:rPr>
        <w:t>Coğrafi keşiflerle Avrupalı sömürgeci devletler, dünyanın çeşitli kıtla ve milletlerini hem insan hem de doğal kaynakları bakımından sömürmüştür. En sonunda kolay ele geçirilecek topraklar kalmayınca Batılı devletler, gözlerini Osmanlı’ya çevirmiştir. Çünkü onların gözünde Ortadoğu halklarının toprakları stratejik olarak iyi konumda ve doğal kaynaklar yönünden oldukça zengindir. Ancak bu topluluklar, onu koruyamayacak kadar güçsüzdür. İşte böyle bir ortamda Müslümanlar, emperyalistlerin paylaşım planlarına muhatap olmuştur.</w:t>
      </w:r>
    </w:p>
    <w:p w:rsidR="00D82249" w:rsidRDefault="00D82249"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D02419">
        <w:rPr>
          <w:rFonts w:asciiTheme="majorBidi" w:hAnsiTheme="majorBidi" w:cstheme="majorBidi"/>
          <w:b/>
          <w:bCs/>
          <w:szCs w:val="24"/>
        </w:rPr>
        <w:t>592</w:t>
      </w:r>
      <w:r>
        <w:rPr>
          <w:rFonts w:asciiTheme="majorBidi" w:hAnsiTheme="majorBidi" w:cstheme="majorBidi"/>
          <w:b/>
          <w:bCs/>
          <w:szCs w:val="24"/>
        </w:rPr>
        <w:t xml:space="preserve"> Karşılaştırmalı Dini </w:t>
      </w:r>
      <w:r w:rsidRPr="00D82249">
        <w:rPr>
          <w:rFonts w:asciiTheme="majorBidi" w:hAnsiTheme="majorBidi" w:cstheme="majorBidi"/>
          <w:b/>
          <w:bCs/>
          <w:szCs w:val="24"/>
        </w:rPr>
        <w:t>Edebiyat</w:t>
      </w:r>
    </w:p>
    <w:p w:rsidR="00787A6A" w:rsidRDefault="00D82249" w:rsidP="00D02419">
      <w:pPr>
        <w:spacing w:line="360" w:lineRule="auto"/>
        <w:jc w:val="both"/>
        <w:rPr>
          <w:rFonts w:asciiTheme="majorBidi" w:hAnsiTheme="majorBidi" w:cstheme="majorBidi"/>
          <w:szCs w:val="24"/>
        </w:rPr>
      </w:pPr>
      <w:r w:rsidRPr="00D82249">
        <w:rPr>
          <w:rFonts w:asciiTheme="majorBidi" w:hAnsiTheme="majorBidi" w:cstheme="majorBidi"/>
          <w:szCs w:val="24"/>
        </w:rPr>
        <w:t xml:space="preserve">Dersin içeriğinde karşılaştırmalı edebiyat biliminin sınırları ve yaklaşımları, karşılaştırmalı edebiyat yöntemleri, </w:t>
      </w:r>
      <w:proofErr w:type="spellStart"/>
      <w:r w:rsidRPr="00D82249">
        <w:rPr>
          <w:rFonts w:asciiTheme="majorBidi" w:hAnsiTheme="majorBidi" w:cstheme="majorBidi"/>
          <w:szCs w:val="24"/>
        </w:rPr>
        <w:t>İslamî</w:t>
      </w:r>
      <w:proofErr w:type="spellEnd"/>
      <w:r w:rsidRPr="00D82249">
        <w:rPr>
          <w:rFonts w:asciiTheme="majorBidi" w:hAnsiTheme="majorBidi" w:cstheme="majorBidi"/>
          <w:szCs w:val="24"/>
        </w:rPr>
        <w:t xml:space="preserve"> edebiyatın öncüleri, dünya edebiyatı ve Türk edebiyatı eserlerinin karşılaştırmalı edebiyat yöntemlerine göre incelenmesi gibi konular yer almaktadır</w:t>
      </w:r>
      <w:r>
        <w:rPr>
          <w:rFonts w:asciiTheme="majorBidi" w:hAnsiTheme="majorBidi" w:cstheme="majorBidi"/>
          <w:szCs w:val="24"/>
        </w:rPr>
        <w:t>.</w:t>
      </w:r>
    </w:p>
    <w:p w:rsidR="00D02419" w:rsidRPr="00D02419" w:rsidRDefault="00D02419" w:rsidP="00D02419">
      <w:pPr>
        <w:spacing w:line="360" w:lineRule="auto"/>
        <w:jc w:val="both"/>
        <w:rPr>
          <w:rFonts w:asciiTheme="majorBidi" w:hAnsiTheme="majorBidi" w:cstheme="majorBidi"/>
          <w:szCs w:val="24"/>
        </w:rPr>
      </w:pPr>
    </w:p>
    <w:p w:rsidR="00EB0EA8" w:rsidRDefault="00EB0EA8" w:rsidP="00F30D6D">
      <w:pPr>
        <w:spacing w:line="360" w:lineRule="auto"/>
        <w:contextualSpacing/>
        <w:jc w:val="center"/>
        <w:outlineLvl w:val="0"/>
        <w:rPr>
          <w:rFonts w:asciiTheme="majorBidi" w:hAnsiTheme="majorBidi" w:cstheme="majorBidi"/>
          <w:b/>
          <w:szCs w:val="24"/>
        </w:rPr>
      </w:pPr>
      <w:r w:rsidRPr="005203BD">
        <w:rPr>
          <w:rFonts w:asciiTheme="majorBidi" w:hAnsiTheme="majorBidi" w:cstheme="majorBidi"/>
          <w:b/>
          <w:szCs w:val="24"/>
        </w:rPr>
        <w:t>III. YARIYIL</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t>İTS</w:t>
      </w:r>
      <w:r w:rsidR="00F30D6D">
        <w:rPr>
          <w:rFonts w:asciiTheme="majorBidi" w:hAnsiTheme="majorBidi" w:cstheme="majorBidi"/>
          <w:b/>
          <w:bCs/>
          <w:szCs w:val="24"/>
        </w:rPr>
        <w:t>601</w:t>
      </w:r>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Çalışması</w:t>
      </w:r>
    </w:p>
    <w:p w:rsidR="00EB0EA8" w:rsidRPr="005203B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lastRenderedPageBreak/>
        <w:t>İTS</w:t>
      </w:r>
      <w:r w:rsidR="00F30D6D">
        <w:rPr>
          <w:rFonts w:asciiTheme="majorBidi" w:eastAsia="Times New Roman" w:hAnsiTheme="majorBidi" w:cstheme="majorBidi"/>
          <w:b/>
          <w:bCs/>
          <w:szCs w:val="24"/>
        </w:rPr>
        <w:t>603</w:t>
      </w:r>
      <w:r w:rsidR="00EB0EA8" w:rsidRPr="005203BD">
        <w:rPr>
          <w:rFonts w:asciiTheme="majorBidi" w:eastAsia="Times New Roman" w:hAnsiTheme="majorBidi" w:cstheme="majorBidi"/>
          <w:b/>
          <w:bCs/>
          <w:szCs w:val="24"/>
        </w:rPr>
        <w:t xml:space="preserve"> </w:t>
      </w:r>
      <w:r w:rsidR="00EB0EA8" w:rsidRPr="005203BD">
        <w:rPr>
          <w:rFonts w:asciiTheme="majorBidi" w:hAnsiTheme="majorBidi" w:cstheme="majorBidi"/>
          <w:b/>
          <w:bCs/>
          <w:szCs w:val="24"/>
        </w:rPr>
        <w:t>Uzmanlık Alan Dersi</w:t>
      </w:r>
    </w:p>
    <w:p w:rsidR="00787A6A" w:rsidRDefault="006B134F" w:rsidP="00F30D6D">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F30D6D" w:rsidRPr="00F30D6D" w:rsidRDefault="00F30D6D" w:rsidP="00F30D6D">
      <w:pPr>
        <w:spacing w:line="360" w:lineRule="auto"/>
        <w:contextualSpacing/>
        <w:jc w:val="both"/>
        <w:rPr>
          <w:rFonts w:asciiTheme="majorBidi" w:hAnsiTheme="majorBidi" w:cstheme="majorBidi"/>
          <w:szCs w:val="24"/>
        </w:rPr>
      </w:pPr>
    </w:p>
    <w:p w:rsidR="00787A6A" w:rsidRPr="00787A6A" w:rsidRDefault="00EB0EA8" w:rsidP="00F30D6D">
      <w:pPr>
        <w:spacing w:line="360" w:lineRule="auto"/>
        <w:contextualSpacing/>
        <w:jc w:val="center"/>
        <w:outlineLvl w:val="0"/>
        <w:rPr>
          <w:rFonts w:asciiTheme="majorBidi" w:hAnsiTheme="majorBidi" w:cstheme="majorBidi"/>
          <w:b/>
          <w:szCs w:val="24"/>
        </w:rPr>
      </w:pPr>
      <w:r w:rsidRPr="005203BD">
        <w:rPr>
          <w:rFonts w:asciiTheme="majorBidi" w:hAnsiTheme="majorBidi" w:cstheme="majorBidi"/>
          <w:b/>
          <w:szCs w:val="24"/>
        </w:rPr>
        <w:t>IV. YARIYIL</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t>İTS</w:t>
      </w:r>
      <w:r w:rsidR="00F30D6D">
        <w:rPr>
          <w:rFonts w:asciiTheme="majorBidi" w:hAnsiTheme="majorBidi" w:cstheme="majorBidi"/>
          <w:b/>
          <w:bCs/>
          <w:szCs w:val="24"/>
        </w:rPr>
        <w:t>602</w:t>
      </w:r>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Çalışması</w:t>
      </w:r>
    </w:p>
    <w:p w:rsidR="00EB0EA8" w:rsidRPr="005203B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t>İTS</w:t>
      </w:r>
      <w:r w:rsidR="00F30D6D">
        <w:rPr>
          <w:rFonts w:asciiTheme="majorBidi" w:eastAsia="Times New Roman" w:hAnsiTheme="majorBidi" w:cstheme="majorBidi"/>
          <w:b/>
          <w:bCs/>
          <w:szCs w:val="24"/>
        </w:rPr>
        <w:t>604</w:t>
      </w:r>
      <w:r w:rsidR="00EB0EA8" w:rsidRPr="005203BD">
        <w:rPr>
          <w:rFonts w:asciiTheme="majorBidi" w:eastAsia="Times New Roman" w:hAnsiTheme="majorBidi" w:cstheme="majorBidi"/>
          <w:b/>
          <w:bCs/>
          <w:szCs w:val="24"/>
        </w:rPr>
        <w:t xml:space="preserve"> </w:t>
      </w:r>
      <w:r w:rsidR="00EB0EA8" w:rsidRPr="005203BD">
        <w:rPr>
          <w:rFonts w:asciiTheme="majorBidi" w:hAnsiTheme="majorBidi" w:cstheme="majorBidi"/>
          <w:b/>
          <w:bCs/>
          <w:szCs w:val="24"/>
        </w:rPr>
        <w:t>Uzmanlık Alan Dersi</w:t>
      </w:r>
    </w:p>
    <w:p w:rsidR="000B02ED" w:rsidRPr="000B02ED" w:rsidRDefault="006B134F" w:rsidP="009566FB">
      <w:pPr>
        <w:spacing w:line="360" w:lineRule="auto"/>
        <w:contextualSpacing/>
        <w:jc w:val="both"/>
        <w:rPr>
          <w:b/>
          <w:bCs/>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sectPr w:rsidR="000B02ED" w:rsidRPr="000B02ED" w:rsidSect="00C9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6354"/>
    <w:multiLevelType w:val="multilevel"/>
    <w:tmpl w:val="A20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07B2D"/>
    <w:multiLevelType w:val="multilevel"/>
    <w:tmpl w:val="974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C349A"/>
    <w:multiLevelType w:val="hybridMultilevel"/>
    <w:tmpl w:val="6E80BAEC"/>
    <w:lvl w:ilvl="0" w:tplc="D6A04488">
      <w:start w:val="1"/>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15:restartNumberingAfterBreak="0">
    <w:nsid w:val="74A24CED"/>
    <w:multiLevelType w:val="hybridMultilevel"/>
    <w:tmpl w:val="F0D00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B02ED"/>
    <w:rsid w:val="00013AD2"/>
    <w:rsid w:val="00017C7C"/>
    <w:rsid w:val="00020DF3"/>
    <w:rsid w:val="000619E8"/>
    <w:rsid w:val="00093842"/>
    <w:rsid w:val="000A6EC8"/>
    <w:rsid w:val="000B02ED"/>
    <w:rsid w:val="000C0A02"/>
    <w:rsid w:val="000D5FA3"/>
    <w:rsid w:val="000E0F85"/>
    <w:rsid w:val="00114CC5"/>
    <w:rsid w:val="001232C6"/>
    <w:rsid w:val="001917F5"/>
    <w:rsid w:val="001C17E1"/>
    <w:rsid w:val="001E4D51"/>
    <w:rsid w:val="0022521D"/>
    <w:rsid w:val="0023430A"/>
    <w:rsid w:val="00241686"/>
    <w:rsid w:val="00242844"/>
    <w:rsid w:val="00245784"/>
    <w:rsid w:val="0027515C"/>
    <w:rsid w:val="002A031F"/>
    <w:rsid w:val="002C558A"/>
    <w:rsid w:val="002E30CD"/>
    <w:rsid w:val="002F04C8"/>
    <w:rsid w:val="00313C1C"/>
    <w:rsid w:val="00314819"/>
    <w:rsid w:val="00321D1F"/>
    <w:rsid w:val="00352B01"/>
    <w:rsid w:val="003679CD"/>
    <w:rsid w:val="003B79A3"/>
    <w:rsid w:val="003C152B"/>
    <w:rsid w:val="003E15B9"/>
    <w:rsid w:val="003E5476"/>
    <w:rsid w:val="00402637"/>
    <w:rsid w:val="0044717D"/>
    <w:rsid w:val="0047710E"/>
    <w:rsid w:val="00487EC9"/>
    <w:rsid w:val="004D7C49"/>
    <w:rsid w:val="00542E82"/>
    <w:rsid w:val="00592448"/>
    <w:rsid w:val="00596476"/>
    <w:rsid w:val="005B43C6"/>
    <w:rsid w:val="005E7811"/>
    <w:rsid w:val="00620DCD"/>
    <w:rsid w:val="00626D4B"/>
    <w:rsid w:val="006434BB"/>
    <w:rsid w:val="00645F85"/>
    <w:rsid w:val="00647CD1"/>
    <w:rsid w:val="0065359B"/>
    <w:rsid w:val="006B134F"/>
    <w:rsid w:val="006B4A1D"/>
    <w:rsid w:val="006B5F57"/>
    <w:rsid w:val="006F6958"/>
    <w:rsid w:val="00760E06"/>
    <w:rsid w:val="00780739"/>
    <w:rsid w:val="00787A6A"/>
    <w:rsid w:val="007B0115"/>
    <w:rsid w:val="007B4171"/>
    <w:rsid w:val="00826D8F"/>
    <w:rsid w:val="00865798"/>
    <w:rsid w:val="0088705A"/>
    <w:rsid w:val="00894666"/>
    <w:rsid w:val="008E6543"/>
    <w:rsid w:val="008F2443"/>
    <w:rsid w:val="009179D3"/>
    <w:rsid w:val="0094338C"/>
    <w:rsid w:val="009529C0"/>
    <w:rsid w:val="009566FB"/>
    <w:rsid w:val="00980F17"/>
    <w:rsid w:val="009A5399"/>
    <w:rsid w:val="009D5357"/>
    <w:rsid w:val="00A0140C"/>
    <w:rsid w:val="00A107C0"/>
    <w:rsid w:val="00A2249E"/>
    <w:rsid w:val="00A51A80"/>
    <w:rsid w:val="00A65CC0"/>
    <w:rsid w:val="00A72D21"/>
    <w:rsid w:val="00AA6282"/>
    <w:rsid w:val="00AC5E5E"/>
    <w:rsid w:val="00B109B0"/>
    <w:rsid w:val="00B17043"/>
    <w:rsid w:val="00B45431"/>
    <w:rsid w:val="00B57959"/>
    <w:rsid w:val="00B80229"/>
    <w:rsid w:val="00B86E55"/>
    <w:rsid w:val="00BA37F7"/>
    <w:rsid w:val="00BE63AF"/>
    <w:rsid w:val="00C2576C"/>
    <w:rsid w:val="00C57BDB"/>
    <w:rsid w:val="00C66BA7"/>
    <w:rsid w:val="00C956B9"/>
    <w:rsid w:val="00CD1B18"/>
    <w:rsid w:val="00D009E9"/>
    <w:rsid w:val="00D02419"/>
    <w:rsid w:val="00D708F7"/>
    <w:rsid w:val="00D70D64"/>
    <w:rsid w:val="00D7401E"/>
    <w:rsid w:val="00D82249"/>
    <w:rsid w:val="00DF4E73"/>
    <w:rsid w:val="00E041BA"/>
    <w:rsid w:val="00E3369C"/>
    <w:rsid w:val="00E414A7"/>
    <w:rsid w:val="00E42025"/>
    <w:rsid w:val="00E741EE"/>
    <w:rsid w:val="00E74B57"/>
    <w:rsid w:val="00E9316E"/>
    <w:rsid w:val="00E95831"/>
    <w:rsid w:val="00EA3BFC"/>
    <w:rsid w:val="00EB0EA8"/>
    <w:rsid w:val="00EB7315"/>
    <w:rsid w:val="00ED2690"/>
    <w:rsid w:val="00EE0CD1"/>
    <w:rsid w:val="00EE2D2B"/>
    <w:rsid w:val="00F30D6D"/>
    <w:rsid w:val="00F37D60"/>
    <w:rsid w:val="00F84439"/>
    <w:rsid w:val="00F932F5"/>
    <w:rsid w:val="00F938F3"/>
    <w:rsid w:val="00FB2AB2"/>
    <w:rsid w:val="00FB64DA"/>
    <w:rsid w:val="00FD669B"/>
    <w:rsid w:val="00FF2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5B60"/>
  <w15:docId w15:val="{4A9E28D9-D5F8-45A6-B71C-1998C962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CD"/>
    <w:rPr>
      <w:rFonts w:ascii="Times New Roman" w:hAnsi="Times New Roman"/>
      <w:sz w:val="24"/>
    </w:rPr>
  </w:style>
  <w:style w:type="paragraph" w:styleId="Balk5">
    <w:name w:val="heading 5"/>
    <w:basedOn w:val="Normal"/>
    <w:link w:val="Balk5Char"/>
    <w:uiPriority w:val="9"/>
    <w:qFormat/>
    <w:rsid w:val="00114CC5"/>
    <w:pPr>
      <w:spacing w:before="100" w:beforeAutospacing="1" w:after="100" w:afterAutospacing="1" w:line="240" w:lineRule="auto"/>
      <w:outlineLvl w:val="4"/>
    </w:pPr>
    <w:rPr>
      <w:rFonts w:eastAsia="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02ED"/>
    <w:pPr>
      <w:ind w:left="720"/>
      <w:contextualSpacing/>
    </w:pPr>
  </w:style>
  <w:style w:type="character" w:customStyle="1" w:styleId="Balk5Char">
    <w:name w:val="Başlık 5 Char"/>
    <w:basedOn w:val="VarsaylanParagrafYazTipi"/>
    <w:link w:val="Balk5"/>
    <w:uiPriority w:val="9"/>
    <w:rsid w:val="00114CC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396">
      <w:bodyDiv w:val="1"/>
      <w:marLeft w:val="0"/>
      <w:marRight w:val="0"/>
      <w:marTop w:val="0"/>
      <w:marBottom w:val="0"/>
      <w:divBdr>
        <w:top w:val="none" w:sz="0" w:space="0" w:color="auto"/>
        <w:left w:val="none" w:sz="0" w:space="0" w:color="auto"/>
        <w:bottom w:val="none" w:sz="0" w:space="0" w:color="auto"/>
        <w:right w:val="none" w:sz="0" w:space="0" w:color="auto"/>
      </w:divBdr>
      <w:divsChild>
        <w:div w:id="1814060644">
          <w:marLeft w:val="0"/>
          <w:marRight w:val="0"/>
          <w:marTop w:val="0"/>
          <w:marBottom w:val="0"/>
          <w:divBdr>
            <w:top w:val="none" w:sz="0" w:space="0" w:color="auto"/>
            <w:left w:val="none" w:sz="0" w:space="0" w:color="auto"/>
            <w:bottom w:val="none" w:sz="0" w:space="0" w:color="auto"/>
            <w:right w:val="none" w:sz="0" w:space="0" w:color="auto"/>
          </w:divBdr>
        </w:div>
      </w:divsChild>
    </w:div>
    <w:div w:id="612903171">
      <w:bodyDiv w:val="1"/>
      <w:marLeft w:val="0"/>
      <w:marRight w:val="0"/>
      <w:marTop w:val="0"/>
      <w:marBottom w:val="0"/>
      <w:divBdr>
        <w:top w:val="none" w:sz="0" w:space="0" w:color="auto"/>
        <w:left w:val="none" w:sz="0" w:space="0" w:color="auto"/>
        <w:bottom w:val="none" w:sz="0" w:space="0" w:color="auto"/>
        <w:right w:val="none" w:sz="0" w:space="0" w:color="auto"/>
      </w:divBdr>
    </w:div>
    <w:div w:id="874775193">
      <w:bodyDiv w:val="1"/>
      <w:marLeft w:val="0"/>
      <w:marRight w:val="0"/>
      <w:marTop w:val="0"/>
      <w:marBottom w:val="0"/>
      <w:divBdr>
        <w:top w:val="none" w:sz="0" w:space="0" w:color="auto"/>
        <w:left w:val="none" w:sz="0" w:space="0" w:color="auto"/>
        <w:bottom w:val="none" w:sz="0" w:space="0" w:color="auto"/>
        <w:right w:val="none" w:sz="0" w:space="0" w:color="auto"/>
      </w:divBdr>
    </w:div>
    <w:div w:id="1260605797">
      <w:bodyDiv w:val="1"/>
      <w:marLeft w:val="0"/>
      <w:marRight w:val="0"/>
      <w:marTop w:val="0"/>
      <w:marBottom w:val="0"/>
      <w:divBdr>
        <w:top w:val="none" w:sz="0" w:space="0" w:color="auto"/>
        <w:left w:val="none" w:sz="0" w:space="0" w:color="auto"/>
        <w:bottom w:val="none" w:sz="0" w:space="0" w:color="auto"/>
        <w:right w:val="none" w:sz="0" w:space="0" w:color="auto"/>
      </w:divBdr>
    </w:div>
    <w:div w:id="1752657423">
      <w:bodyDiv w:val="1"/>
      <w:marLeft w:val="0"/>
      <w:marRight w:val="0"/>
      <w:marTop w:val="0"/>
      <w:marBottom w:val="0"/>
      <w:divBdr>
        <w:top w:val="none" w:sz="0" w:space="0" w:color="auto"/>
        <w:left w:val="none" w:sz="0" w:space="0" w:color="auto"/>
        <w:bottom w:val="none" w:sz="0" w:space="0" w:color="auto"/>
        <w:right w:val="none" w:sz="0" w:space="0" w:color="auto"/>
      </w:divBdr>
      <w:divsChild>
        <w:div w:id="123084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6061</Words>
  <Characters>34553</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gülsen istek</dc:creator>
  <cp:lastModifiedBy>Siirtüniversitesi</cp:lastModifiedBy>
  <cp:revision>4</cp:revision>
  <dcterms:created xsi:type="dcterms:W3CDTF">2024-06-12T11:54:00Z</dcterms:created>
  <dcterms:modified xsi:type="dcterms:W3CDTF">2025-07-24T06:18:00Z</dcterms:modified>
</cp:coreProperties>
</file>