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C0" w:rsidRPr="00EA65C0" w:rsidRDefault="00EA65C0" w:rsidP="00DE28FC">
      <w:pPr>
        <w:jc w:val="center"/>
        <w:rPr>
          <w:rFonts w:ascii="Times New Roman" w:hAnsi="Times New Roman" w:cs="Times New Roman"/>
          <w:b/>
          <w:bCs/>
        </w:rPr>
      </w:pPr>
      <w:r w:rsidRPr="00EA65C0">
        <w:rPr>
          <w:rFonts w:ascii="Times New Roman" w:hAnsi="Times New Roman" w:cs="Times New Roman"/>
          <w:b/>
          <w:bCs/>
        </w:rPr>
        <w:t>COURSE CONTENT</w:t>
      </w:r>
    </w:p>
    <w:p w:rsidR="00EA65C0" w:rsidRPr="00EA65C0" w:rsidRDefault="00EA65C0" w:rsidP="00DE28FC">
      <w:pPr>
        <w:jc w:val="center"/>
        <w:rPr>
          <w:rFonts w:ascii="Times New Roman" w:hAnsi="Times New Roman" w:cs="Times New Roman"/>
          <w:b/>
          <w:bCs/>
        </w:rPr>
      </w:pPr>
    </w:p>
    <w:p w:rsidR="00EA65C0" w:rsidRPr="00EA65C0" w:rsidRDefault="00EA65C0" w:rsidP="00DE28FC">
      <w:pPr>
        <w:jc w:val="center"/>
        <w:rPr>
          <w:rFonts w:ascii="Times New Roman" w:hAnsi="Times New Roman" w:cs="Times New Roman"/>
          <w:b/>
          <w:bCs/>
        </w:rPr>
      </w:pPr>
      <w:r w:rsidRPr="00EA65C0">
        <w:rPr>
          <w:rFonts w:ascii="Times New Roman" w:hAnsi="Times New Roman" w:cs="Times New Roman"/>
          <w:b/>
          <w:bCs/>
        </w:rPr>
        <w:t>SCIENTIFIC PREPARATION</w:t>
      </w:r>
    </w:p>
    <w:p w:rsidR="00EA65C0" w:rsidRPr="00EA65C0" w:rsidRDefault="00EA65C0" w:rsidP="00EA65C0">
      <w:pPr>
        <w:jc w:val="both"/>
        <w:rPr>
          <w:rFonts w:ascii="Times New Roman" w:hAnsi="Times New Roman" w:cs="Times New Roman"/>
          <w:b/>
          <w:bCs/>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701 Social and Philosophical Foundations of Education</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Relationship between education and society, Education and social development, Philosophical dimension of education and administration, Education and administration in societies with different levels of development, Politics and education, Family and education, Turkey's social structure and Turkish Education System, Education of children, youth and adults, History of philosophy and major philosophical movements, Culture and civilization, The effect of education on culture, culture on education, Social values and education and administration, The importance of education and administration in solving contemporary social problems.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703 Management Science</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Definition of management and educational administration, major organizational and management theories, comparative view of management theories, management processes, importance of management in educational system, analysis of educational system in terms of purpose, structure, process and climate, characteristics of a good educational administration. Organization and management theories in educational administration</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705 Organizational Psychology</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The human element of organizations. Examination of human nature and motivation in terms of organization. Leadership and participation. Intergroup problems in organizations. Examination of organizations as dynamic and evolving systems.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707 Scientific Research Methods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Research, science, scientific method, research planning and proposal preparation, experimental and non-experimental research, measurement and scaling, data collection techniques, data processing, analysis and interpretation, research reporting and qualitative research.</w:t>
      </w:r>
    </w:p>
    <w:p w:rsidR="00EA65C0" w:rsidRPr="00EA65C0" w:rsidRDefault="00EA65C0" w:rsidP="00EA65C0">
      <w:pPr>
        <w:jc w:val="both"/>
        <w:rPr>
          <w:rFonts w:ascii="Times New Roman" w:hAnsi="Times New Roman" w:cs="Times New Roman"/>
        </w:rPr>
      </w:pPr>
    </w:p>
    <w:p w:rsidR="00EA65C0" w:rsidRPr="00EA65C0" w:rsidRDefault="00933DC8" w:rsidP="00DE28FC">
      <w:pPr>
        <w:jc w:val="center"/>
        <w:rPr>
          <w:rFonts w:ascii="Times New Roman" w:hAnsi="Times New Roman" w:cs="Times New Roman"/>
          <w:b/>
          <w:bCs/>
        </w:rPr>
      </w:pPr>
      <w:r w:rsidRPr="00933DC8">
        <w:rPr>
          <w:rFonts w:ascii="Times New Roman" w:hAnsi="Times New Roman" w:cs="Times New Roman"/>
          <w:b/>
          <w:bCs/>
        </w:rPr>
        <w:t>SEMESTER</w:t>
      </w:r>
      <w:r w:rsidR="00EA65C0" w:rsidRPr="00EA65C0">
        <w:rPr>
          <w:rFonts w:ascii="Times New Roman" w:hAnsi="Times New Roman" w:cs="Times New Roman"/>
          <w:b/>
          <w:bCs/>
        </w:rPr>
        <w:t xml:space="preserve"> I.</w:t>
      </w:r>
    </w:p>
    <w:p w:rsidR="00EA65C0" w:rsidRPr="00EA65C0" w:rsidRDefault="00EA65C0" w:rsidP="00EA65C0">
      <w:pPr>
        <w:jc w:val="both"/>
        <w:rPr>
          <w:rFonts w:ascii="Times New Roman" w:hAnsi="Times New Roman" w:cs="Times New Roman"/>
          <w:b/>
          <w:bCs/>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702 Specialization Area Course</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Evaluation of the study topics of all graduate students who are at the thesis level under the supervision of the advisor and new developments in these topics, following the current scientific publications.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704 Master Thesis Preparation</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To work together with the advisor faculty member and to determine the thesis topic and to prepare the thesis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706 Research and Publication Ethics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It is aimed to provide the graduate student with knowledge, awareness and sensitivity about research and publication ethics, and in this context, to ensure that they carry out studies in accordance with research and publication ethics.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708 Organizational Behavior</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The human element of organizations. Examination of human nature and motivation in terms of organization. Leadership and participation. Intergroup problems in organizations. Examination of organizations as dynamic and developing systems.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710 Educational Leadership</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It consists of management and leadership, leadership theories, leadership in school administration and school administrator as a leader, reflection of educational leadership approaches to school administration, characteristics of effective school and instructional leadership, instructional leadership behaviors of school administrators.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SEÇ 712 Turkish Education System and Administrative Problems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Analysis of large and small scale problems (structural and organizational problems) of the Turkish education system, problems of teacher training, problems of primary education, problems of secondary education, problems of higher education, education and market relations, economic, political, legal and philosophical problems.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714 Comparative Educational Administration and Supervision</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Education systems of various countries, education policies, structure and functioning of the education system, making comparisons with the Turkish education system.</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716 Education Economics and Planning</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The concept of planning, the reasons that make educational planning necessary in developed and developing countries, educational planning approaches, educational planning in our country, educational planning in the world, qualitative and quantitative developments in education during planned development periods.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718 Administrative Law</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1739 numbered National Education Basic Law, general and special objectives and basic principles of Turkish National Education; Primary Education Law No. 222; Civil Servants Law No. 657 and other legal regulations related to education and training.</w:t>
      </w:r>
    </w:p>
    <w:p w:rsidR="00EA65C0" w:rsidRPr="00EA65C0" w:rsidRDefault="00EA65C0" w:rsidP="00EA65C0">
      <w:pPr>
        <w:jc w:val="both"/>
        <w:rPr>
          <w:rFonts w:ascii="Times New Roman" w:hAnsi="Times New Roman" w:cs="Times New Roman"/>
          <w:b/>
          <w:bCs/>
        </w:rPr>
      </w:pPr>
    </w:p>
    <w:p w:rsidR="001F3222" w:rsidRPr="001F3222" w:rsidRDefault="00EA65C0" w:rsidP="001F3222">
      <w:pPr>
        <w:jc w:val="both"/>
        <w:rPr>
          <w:rFonts w:ascii="Times New Roman" w:hAnsi="Times New Roman" w:cs="Times New Roman"/>
          <w:b/>
          <w:bCs/>
        </w:rPr>
      </w:pPr>
      <w:r w:rsidRPr="00EA65C0">
        <w:rPr>
          <w:rFonts w:ascii="Times New Roman" w:hAnsi="Times New Roman" w:cs="Times New Roman"/>
          <w:b/>
          <w:bCs/>
        </w:rPr>
        <w:t xml:space="preserve">HSE 720 </w:t>
      </w:r>
      <w:r w:rsidR="001F3222">
        <w:rPr>
          <w:rFonts w:ascii="Times New Roman" w:hAnsi="Times New Roman" w:cs="Times New Roman"/>
          <w:b/>
          <w:bCs/>
        </w:rPr>
        <w:t>Educatıon Management A</w:t>
      </w:r>
      <w:bookmarkStart w:id="0" w:name="_GoBack"/>
      <w:bookmarkEnd w:id="0"/>
      <w:r w:rsidR="001F3222" w:rsidRPr="001F3222">
        <w:rPr>
          <w:rFonts w:ascii="Times New Roman" w:hAnsi="Times New Roman" w:cs="Times New Roman"/>
          <w:b/>
          <w:bCs/>
        </w:rPr>
        <w:t>nd Supervısıon</w:t>
      </w:r>
    </w:p>
    <w:p w:rsidR="00EA65C0" w:rsidRPr="00EA65C0" w:rsidRDefault="00EA65C0" w:rsidP="00EA65C0">
      <w:pPr>
        <w:jc w:val="both"/>
        <w:rPr>
          <w:rFonts w:ascii="Times New Roman" w:hAnsi="Times New Roman" w:cs="Times New Roman"/>
          <w:b/>
          <w:bCs/>
        </w:rPr>
      </w:pP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Supervision of classroom activities, supervision and group process, supervision and human relations, supervision and motivation, supervision and morale, supervision and organizational climate, supervision in Turkish education system.</w:t>
      </w:r>
    </w:p>
    <w:p w:rsidR="00EA65C0" w:rsidRPr="00EA65C0" w:rsidRDefault="00EA65C0" w:rsidP="00EA65C0">
      <w:pPr>
        <w:jc w:val="both"/>
        <w:rPr>
          <w:rFonts w:ascii="Times New Roman" w:hAnsi="Times New Roman" w:cs="Times New Roman"/>
        </w:rPr>
      </w:pPr>
    </w:p>
    <w:p w:rsidR="00EA65C0" w:rsidRPr="00EA65C0" w:rsidRDefault="00933DC8" w:rsidP="00DE28FC">
      <w:pPr>
        <w:jc w:val="center"/>
        <w:rPr>
          <w:rFonts w:ascii="Times New Roman" w:hAnsi="Times New Roman" w:cs="Times New Roman"/>
          <w:b/>
          <w:bCs/>
        </w:rPr>
      </w:pPr>
      <w:r w:rsidRPr="00933DC8">
        <w:rPr>
          <w:rFonts w:ascii="Times New Roman" w:hAnsi="Times New Roman" w:cs="Times New Roman"/>
          <w:b/>
          <w:bCs/>
        </w:rPr>
        <w:t>SEMESTER</w:t>
      </w:r>
      <w:r w:rsidR="00EA65C0" w:rsidRPr="00EA65C0">
        <w:rPr>
          <w:rFonts w:ascii="Times New Roman" w:hAnsi="Times New Roman" w:cs="Times New Roman"/>
          <w:b/>
          <w:bCs/>
        </w:rPr>
        <w:t xml:space="preserve"> II</w:t>
      </w:r>
    </w:p>
    <w:p w:rsidR="00EA65C0" w:rsidRPr="00EA65C0" w:rsidRDefault="00EA65C0" w:rsidP="00EA65C0">
      <w:pPr>
        <w:jc w:val="both"/>
        <w:rPr>
          <w:rFonts w:ascii="Times New Roman" w:hAnsi="Times New Roman" w:cs="Times New Roman"/>
          <w:b/>
          <w:bCs/>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709 Specialization Area Course</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Evaluation of the study topics of all graduate students who are at the thesis level under the supervision of the advisor and new developments in these topics, following the current scientific publications.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711 Master Thesis Preparation</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To work together with the advisor faculty member and to determine the thesis topic and to prepare the thesis.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717 Human Resources Management</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 xml:space="preserve">Gaining the necessary skills and knowledge for the management of personnel in educational institutions; planning, selection, training, evaluation and remuneration of personnel; examination of laws, rules and regulations related to personnel; in-service training, evaluation of personnel, classification of jobs, motivators in organizations. </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719 School Management and Culture</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The concept of school culture, elements of school culture, organizational culture and climate, organizational philosophy, management and change of school culture, management by values, school culture and social capital, school culture and leadership.</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721 Education Policies and Strategy Development</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Educational policies and their individual and social effects. The relationship between educational policies and change, research on educational policies and strategy development.</w:t>
      </w:r>
    </w:p>
    <w:p w:rsidR="00EA65C0" w:rsidRPr="00EA65C0" w:rsidRDefault="00EA65C0" w:rsidP="00EA65C0">
      <w:pPr>
        <w:jc w:val="both"/>
        <w:rPr>
          <w:rFonts w:ascii="Times New Roman" w:hAnsi="Times New Roman" w:cs="Times New Roman"/>
          <w:b/>
          <w:bCs/>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723 Contemporary Management Approaches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Definition of management and educational administration, contemporary organization and management theories, comparative view of management theories, management processes, importance of management in educational system, analysis of educational system in terms of purpose, structure, process and climate, characteristics of a good educational administration. Organization and management theories in educational administration.</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725 Philosophy of Management</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 xml:space="preserve">Relationship between Science and Philosophy, Relationship between Philosophy and Management, Organization and Management Theories, Decision Making and Policy Making, Power and Leadership, Leadership Styles, Value Theory, Organizational Values, Public Good, </w:t>
      </w:r>
      <w:r w:rsidRPr="00EA65C0">
        <w:rPr>
          <w:rFonts w:ascii="Times New Roman" w:hAnsi="Times New Roman" w:cs="Times New Roman"/>
        </w:rPr>
        <w:lastRenderedPageBreak/>
        <w:t>Ethical Order of Organization, Pathology-Ideology. It includes topics such as praxis and polemic.</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HSE 727 Contemporary Approaches in Educational Administration</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Management and educational management, use of technology in management, management information systems (ilsis), total quality management, European Union and Turkish education system, crisis management and educational organizations, change management, strategic management and planning.</w:t>
      </w:r>
    </w:p>
    <w:p w:rsidR="00EA65C0" w:rsidRPr="00EA65C0" w:rsidRDefault="00EA65C0" w:rsidP="00EA65C0">
      <w:pPr>
        <w:jc w:val="both"/>
        <w:rPr>
          <w:rFonts w:ascii="Times New Roman" w:hAnsi="Times New Roman" w:cs="Times New Roman"/>
        </w:rPr>
      </w:pPr>
    </w:p>
    <w:p w:rsidR="00EA65C0" w:rsidRPr="00EA65C0" w:rsidRDefault="00933DC8" w:rsidP="00DE28FC">
      <w:pPr>
        <w:jc w:val="center"/>
        <w:rPr>
          <w:rFonts w:ascii="Times New Roman" w:hAnsi="Times New Roman" w:cs="Times New Roman"/>
          <w:b/>
          <w:bCs/>
        </w:rPr>
      </w:pPr>
      <w:r w:rsidRPr="00933DC8">
        <w:rPr>
          <w:rFonts w:ascii="Times New Roman" w:hAnsi="Times New Roman" w:cs="Times New Roman"/>
          <w:b/>
          <w:bCs/>
        </w:rPr>
        <w:t>SEMESTER</w:t>
      </w:r>
      <w:r w:rsidR="00EA65C0" w:rsidRPr="00EA65C0">
        <w:rPr>
          <w:rFonts w:ascii="Times New Roman" w:hAnsi="Times New Roman" w:cs="Times New Roman"/>
          <w:b/>
          <w:bCs/>
        </w:rPr>
        <w:t xml:space="preserve"> III</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722 Specialization Area Course</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Evaluation of the study topics of all graduate students who are at the thesis level under the supervision of the advisor and new developments in these topics, following the current scientific publications.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724 Master Thesis Study</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To conduct research on the thesis topic determined together with the advisor faculty member and to create the thesis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p w:rsidR="00EA65C0" w:rsidRPr="00EA65C0" w:rsidRDefault="00933DC8" w:rsidP="00DE28FC">
      <w:pPr>
        <w:jc w:val="center"/>
        <w:rPr>
          <w:rFonts w:ascii="Times New Roman" w:hAnsi="Times New Roman" w:cs="Times New Roman"/>
          <w:b/>
          <w:bCs/>
        </w:rPr>
      </w:pPr>
      <w:r w:rsidRPr="00933DC8">
        <w:rPr>
          <w:rFonts w:ascii="Times New Roman" w:hAnsi="Times New Roman" w:cs="Times New Roman"/>
          <w:b/>
          <w:bCs/>
        </w:rPr>
        <w:t>SEMESTER</w:t>
      </w:r>
      <w:r w:rsidR="00EA65C0" w:rsidRPr="00EA65C0">
        <w:rPr>
          <w:rFonts w:ascii="Times New Roman" w:hAnsi="Times New Roman" w:cs="Times New Roman"/>
          <w:b/>
          <w:bCs/>
        </w:rPr>
        <w:t xml:space="preserve"> IV</w:t>
      </w:r>
    </w:p>
    <w:p w:rsidR="00EA65C0" w:rsidRPr="00EA65C0" w:rsidRDefault="00EA65C0" w:rsidP="00EA65C0">
      <w:pPr>
        <w:jc w:val="both"/>
        <w:rPr>
          <w:rFonts w:ascii="Times New Roman" w:hAnsi="Times New Roman" w:cs="Times New Roman"/>
          <w:b/>
          <w:bCs/>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729 Specialization Field Course</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Evaluation of the study topics of all graduate students who are at the thesis level under the supervision of the advisor and new developments in these topics, following the current scientific publications.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b/>
          <w:bCs/>
        </w:rPr>
      </w:pPr>
      <w:r w:rsidRPr="00EA65C0">
        <w:rPr>
          <w:rFonts w:ascii="Times New Roman" w:hAnsi="Times New Roman" w:cs="Times New Roman"/>
          <w:b/>
          <w:bCs/>
        </w:rPr>
        <w:t>EYD 731 Master Thesis Study</w:t>
      </w:r>
    </w:p>
    <w:p w:rsidR="00EA65C0" w:rsidRPr="00EA65C0" w:rsidRDefault="00EA65C0" w:rsidP="00EA65C0">
      <w:pPr>
        <w:jc w:val="both"/>
        <w:rPr>
          <w:rFonts w:ascii="Times New Roman" w:hAnsi="Times New Roman" w:cs="Times New Roman"/>
          <w:b/>
          <w:bCs/>
        </w:rPr>
      </w:pPr>
    </w:p>
    <w:p w:rsidR="00EA65C0" w:rsidRPr="00EA65C0" w:rsidRDefault="00EA65C0" w:rsidP="00EA65C0">
      <w:pPr>
        <w:jc w:val="both"/>
        <w:rPr>
          <w:rFonts w:ascii="Times New Roman" w:hAnsi="Times New Roman" w:cs="Times New Roman"/>
        </w:rPr>
      </w:pPr>
      <w:r w:rsidRPr="00EA65C0">
        <w:rPr>
          <w:rFonts w:ascii="Times New Roman" w:hAnsi="Times New Roman" w:cs="Times New Roman"/>
        </w:rPr>
        <w:t>To conduct research on the thesis topic determined together with the advisor faculty member and to create the thesis</w:t>
      </w: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p w:rsidR="00EA65C0" w:rsidRPr="00EA65C0" w:rsidRDefault="00EA65C0" w:rsidP="00EA65C0">
      <w:pPr>
        <w:jc w:val="both"/>
        <w:rPr>
          <w:rFonts w:ascii="Times New Roman" w:hAnsi="Times New Roman" w:cs="Times New Roman"/>
        </w:rPr>
      </w:pPr>
    </w:p>
    <w:sectPr w:rsidR="00EA65C0" w:rsidRPr="00EA65C0" w:rsidSect="001E5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EA65C0"/>
    <w:rsid w:val="001E597C"/>
    <w:rsid w:val="001F3222"/>
    <w:rsid w:val="00747D65"/>
    <w:rsid w:val="00933DC8"/>
    <w:rsid w:val="009E5468"/>
    <w:rsid w:val="00DE28FC"/>
    <w:rsid w:val="00EA6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B39B"/>
  <w15:docId w15:val="{F9FE4958-AE4D-4891-83E5-C635DB15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9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1F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F3222"/>
    <w:rPr>
      <w:rFonts w:ascii="Courier New" w:eastAsia="Times New Roman" w:hAnsi="Courier New" w:cs="Courier New"/>
      <w:kern w:val="0"/>
      <w:sz w:val="20"/>
      <w:szCs w:val="20"/>
      <w:lang w:eastAsia="tr-TR"/>
    </w:rPr>
  </w:style>
  <w:style w:type="character" w:customStyle="1" w:styleId="y2iqfc">
    <w:name w:val="y2iqfc"/>
    <w:basedOn w:val="VarsaylanParagrafYazTipi"/>
    <w:rsid w:val="001F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Öztürk</dc:creator>
  <cp:lastModifiedBy>Siirtüniversitesi</cp:lastModifiedBy>
  <cp:revision>3</cp:revision>
  <dcterms:created xsi:type="dcterms:W3CDTF">2023-12-11T08:23:00Z</dcterms:created>
  <dcterms:modified xsi:type="dcterms:W3CDTF">2025-07-22T09:32:00Z</dcterms:modified>
</cp:coreProperties>
</file>