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C0" w:rsidRPr="00233415" w:rsidRDefault="006A3CC0" w:rsidP="006A3CC0">
      <w:pPr>
        <w:pStyle w:val="Balk1"/>
        <w:rPr>
          <w:sz w:val="20"/>
          <w:szCs w:val="20"/>
        </w:rPr>
      </w:pPr>
      <w:bookmarkStart w:id="0" w:name="_Toc114670889"/>
      <w:proofErr w:type="spellStart"/>
      <w:r w:rsidRPr="00233415">
        <w:rPr>
          <w:sz w:val="20"/>
          <w:szCs w:val="20"/>
        </w:rPr>
        <w:t>DERS</w:t>
      </w:r>
      <w:proofErr w:type="spellEnd"/>
      <w:r w:rsidRPr="00233415">
        <w:rPr>
          <w:sz w:val="20"/>
          <w:szCs w:val="20"/>
        </w:rPr>
        <w:t xml:space="preserve"> </w:t>
      </w:r>
      <w:proofErr w:type="spellStart"/>
      <w:r w:rsidRPr="00233415">
        <w:rPr>
          <w:sz w:val="20"/>
          <w:szCs w:val="20"/>
        </w:rPr>
        <w:t>İÇERİKLERİ</w:t>
      </w:r>
      <w:bookmarkEnd w:id="0"/>
      <w:proofErr w:type="spellEnd"/>
    </w:p>
    <w:p w:rsidR="006A3CC0" w:rsidRPr="00233415" w:rsidRDefault="006A3CC0" w:rsidP="006A3CC0">
      <w:pPr>
        <w:pStyle w:val="Balk2"/>
        <w:rPr>
          <w:sz w:val="20"/>
          <w:szCs w:val="20"/>
        </w:rPr>
      </w:pPr>
      <w:bookmarkStart w:id="1" w:name="_Toc114670890"/>
      <w:proofErr w:type="spellStart"/>
      <w:r w:rsidRPr="00233415">
        <w:rPr>
          <w:sz w:val="20"/>
          <w:szCs w:val="20"/>
        </w:rPr>
        <w:t>ZORUNLU</w:t>
      </w:r>
      <w:proofErr w:type="spellEnd"/>
      <w:r w:rsidRPr="00233415">
        <w:rPr>
          <w:sz w:val="20"/>
          <w:szCs w:val="20"/>
        </w:rPr>
        <w:t xml:space="preserve"> </w:t>
      </w:r>
      <w:proofErr w:type="spellStart"/>
      <w:r w:rsidRPr="00233415">
        <w:rPr>
          <w:sz w:val="20"/>
          <w:szCs w:val="20"/>
        </w:rPr>
        <w:t>DERSLER</w:t>
      </w:r>
      <w:bookmarkEnd w:id="1"/>
      <w:proofErr w:type="spellEnd"/>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Bilimsel Araştırma Yöntemleri ve Yayın Etiği;</w:t>
      </w:r>
    </w:p>
    <w:p w:rsidR="006A3CC0" w:rsidRPr="00233415" w:rsidRDefault="006A3CC0" w:rsidP="006A3CC0">
      <w:pPr>
        <w:shd w:val="clear" w:color="auto" w:fill="FFFFFF"/>
        <w:spacing w:line="360" w:lineRule="auto"/>
        <w:jc w:val="both"/>
        <w:rPr>
          <w:color w:val="000000" w:themeColor="text1"/>
          <w:sz w:val="20"/>
          <w:szCs w:val="20"/>
          <w:lang w:eastAsia="tr-TR"/>
        </w:rPr>
      </w:pPr>
      <w:r w:rsidRPr="00233415">
        <w:rPr>
          <w:color w:val="000000" w:themeColor="text1"/>
          <w:sz w:val="20"/>
          <w:szCs w:val="20"/>
          <w:lang w:eastAsia="tr-TR"/>
        </w:rPr>
        <w:t xml:space="preserve">Bu derste öğrencilerin niteliksel araştırma surecine katkıda bulunacak fikir formüle etmekten veri analizi ve yorumlamasına kadar tüm temel bilgiler verilecektir. Derste öğrencilerin araştırma soruları üretmeleri, </w:t>
      </w:r>
      <w:proofErr w:type="gramStart"/>
      <w:r w:rsidRPr="00233415">
        <w:rPr>
          <w:color w:val="000000" w:themeColor="text1"/>
          <w:sz w:val="20"/>
          <w:szCs w:val="20"/>
          <w:lang w:eastAsia="tr-TR"/>
        </w:rPr>
        <w:t>literatür</w:t>
      </w:r>
      <w:proofErr w:type="gramEnd"/>
      <w:r w:rsidRPr="00233415">
        <w:rPr>
          <w:color w:val="000000" w:themeColor="text1"/>
          <w:sz w:val="20"/>
          <w:szCs w:val="20"/>
          <w:lang w:eastAsia="tr-TR"/>
        </w:rPr>
        <w:t xml:space="preserve"> taraması yapmaları, farklı örneklemleri ayırt etmeleri, değişik veri toplama yolları kullanmaları sağlanacaktır.</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Dersin genel amacı öğrencilerin niteliksel araştırma yapabilmelerini sağlamaktır. Ayrıca niteliksel araştırma yapabilmek için gerekli veri toplama ve analiz etme yolları konusunda temel bilgileri kavrayacaklardır.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Yüksek Lisans Semineri;</w:t>
      </w:r>
    </w:p>
    <w:p w:rsidR="006A3CC0" w:rsidRPr="00233415" w:rsidRDefault="006A3CC0" w:rsidP="006A3CC0">
      <w:pPr>
        <w:spacing w:line="360" w:lineRule="auto"/>
        <w:jc w:val="both"/>
        <w:rPr>
          <w:color w:val="000000" w:themeColor="text1"/>
          <w:sz w:val="20"/>
          <w:szCs w:val="20"/>
          <w:shd w:val="clear" w:color="auto" w:fill="FFFFFF"/>
        </w:rPr>
      </w:pPr>
      <w:r w:rsidRPr="00233415">
        <w:rPr>
          <w:color w:val="000000" w:themeColor="text1"/>
          <w:sz w:val="20"/>
          <w:szCs w:val="20"/>
          <w:shd w:val="clear" w:color="auto" w:fill="FFFFFF"/>
        </w:rPr>
        <w:t xml:space="preserve">İngilizce öğretimi alanından seçilmiş konuların sunumu ve tartışılması. Bir öğretim elemanı gözetiminde yapılan seminer çalışmalarında, öğrencinin bağımsız bir araştırma yaparak bu konuda deneyim kazanması ve konuyu anlatarak topluluk önünde konuşabilme yeteneğinin geliştirilmesi amaçlanmaktadır. Çalışma konusunun saptanması, ikincil kaynakların araştırılması ve bunların çalışmada kullanılması, alan araştırması, elde edilen bilgiler ışığında taslak çalışmanın hazırlanması, gerekli düzeltmelerin yapılarak raporun rapor yazma kurallarına uygun bir şekilde tamamlanması ve son olarak raporun dinleyicilere sunulması ve tartışılması bu dersin </w:t>
      </w:r>
      <w:proofErr w:type="spellStart"/>
      <w:r w:rsidRPr="00233415">
        <w:rPr>
          <w:color w:val="000000" w:themeColor="text1"/>
          <w:sz w:val="20"/>
          <w:szCs w:val="20"/>
          <w:shd w:val="clear" w:color="auto" w:fill="FFFFFF"/>
        </w:rPr>
        <w:t>kapsmını</w:t>
      </w:r>
      <w:proofErr w:type="spellEnd"/>
      <w:r w:rsidRPr="00233415">
        <w:rPr>
          <w:color w:val="000000" w:themeColor="text1"/>
          <w:sz w:val="20"/>
          <w:szCs w:val="20"/>
          <w:shd w:val="clear" w:color="auto" w:fill="FFFFFF"/>
        </w:rPr>
        <w:t xml:space="preserve"> oluşturmaktadır.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İngilizce öğretimi alanından seçilmiş konuların sunumu ve tartışılması. Bir öğretim elemanı gözetiminde yapılan seminer çalışmalarında, öğrencinin bağımsız bir araştırma yaparak bu konuda deneyim kazanması ve konuyu anlatarak topluluk önünde konuşabilme yeteneğinin geliştirilmesi amaçlanmaktadır. Çalışma konusunun saptanması, ikincil kaynakların araştırılması ve bunların çalışmada kullanılması, alan araştırması, elde edilen bilgiler ışığında taslak çalışmanın hazırlanması, gerekli düzeltmelerin yapılarak raporun rapor yazma kurallarına uygun bir şekilde tamamlanması ve son olarak raporun dinleyicilere sunulması ve tartışılması bu dersin kapsamını oluşturmaktadır.</w:t>
      </w:r>
    </w:p>
    <w:p w:rsidR="006A3CC0" w:rsidRDefault="006A3CC0" w:rsidP="006A3CC0">
      <w:pPr>
        <w:pStyle w:val="AralkYok"/>
      </w:pPr>
      <w:bookmarkStart w:id="2" w:name="_Toc114670891"/>
    </w:p>
    <w:p w:rsidR="006A3CC0" w:rsidRPr="000E1D11" w:rsidRDefault="006A3CC0" w:rsidP="006A3CC0">
      <w:pPr>
        <w:pStyle w:val="AralkYok"/>
      </w:pPr>
    </w:p>
    <w:p w:rsidR="006A3CC0" w:rsidRPr="000E1D11" w:rsidRDefault="006A3CC0" w:rsidP="006A3CC0">
      <w:pPr>
        <w:pStyle w:val="AralkYok"/>
      </w:pPr>
    </w:p>
    <w:p w:rsidR="006A3CC0" w:rsidRPr="000E1D11" w:rsidRDefault="006A3CC0" w:rsidP="006A3CC0">
      <w:pPr>
        <w:pStyle w:val="AralkYok"/>
      </w:pPr>
    </w:p>
    <w:p w:rsidR="006A3CC0" w:rsidRPr="000E1D11" w:rsidRDefault="006A3CC0" w:rsidP="006A3CC0">
      <w:pPr>
        <w:pStyle w:val="AralkYok"/>
      </w:pPr>
    </w:p>
    <w:p w:rsidR="006A3CC0" w:rsidRPr="000E1D11" w:rsidRDefault="006A3CC0" w:rsidP="006A3CC0">
      <w:pPr>
        <w:pStyle w:val="AralkYok"/>
      </w:pPr>
    </w:p>
    <w:p w:rsidR="006A3CC0" w:rsidRPr="000E1D11" w:rsidRDefault="006A3CC0" w:rsidP="006A3CC0">
      <w:pPr>
        <w:pStyle w:val="AralkYok"/>
      </w:pPr>
    </w:p>
    <w:p w:rsidR="006A3CC0" w:rsidRPr="000E1D11" w:rsidRDefault="006A3CC0" w:rsidP="006A3CC0">
      <w:pPr>
        <w:pStyle w:val="AralkYok"/>
      </w:pPr>
    </w:p>
    <w:p w:rsidR="006A3CC0" w:rsidRPr="000E1D11" w:rsidRDefault="006A3CC0" w:rsidP="006A3CC0">
      <w:pPr>
        <w:pStyle w:val="AralkYok"/>
      </w:pPr>
    </w:p>
    <w:p w:rsidR="006A3CC0" w:rsidRDefault="006A3CC0" w:rsidP="006A3CC0">
      <w:pPr>
        <w:pStyle w:val="AralkYok"/>
      </w:pPr>
    </w:p>
    <w:p w:rsidR="006A3CC0" w:rsidRDefault="006A3CC0" w:rsidP="006A3CC0">
      <w:pPr>
        <w:pStyle w:val="AralkYok"/>
      </w:pPr>
    </w:p>
    <w:p w:rsidR="006A3CC0" w:rsidRDefault="006A3CC0" w:rsidP="006A3CC0">
      <w:pPr>
        <w:pStyle w:val="AralkYok"/>
      </w:pPr>
    </w:p>
    <w:p w:rsidR="006A3CC0" w:rsidRDefault="006A3CC0" w:rsidP="006A3CC0">
      <w:pPr>
        <w:pStyle w:val="AralkYok"/>
      </w:pPr>
    </w:p>
    <w:p w:rsidR="006A3CC0" w:rsidRDefault="006A3CC0" w:rsidP="006A3CC0">
      <w:pPr>
        <w:pStyle w:val="AralkYok"/>
      </w:pPr>
    </w:p>
    <w:p w:rsidR="006A3CC0" w:rsidRDefault="006A3CC0" w:rsidP="006A3CC0">
      <w:pPr>
        <w:pStyle w:val="AralkYok"/>
      </w:pPr>
    </w:p>
    <w:p w:rsidR="006A3CC0" w:rsidRDefault="006A3CC0" w:rsidP="006A3CC0">
      <w:pPr>
        <w:pStyle w:val="AralkYok"/>
      </w:pPr>
    </w:p>
    <w:p w:rsidR="006A3CC0" w:rsidRDefault="006A3CC0" w:rsidP="006A3CC0">
      <w:pPr>
        <w:pStyle w:val="AralkYok"/>
      </w:pPr>
    </w:p>
    <w:p w:rsidR="006A3CC0" w:rsidRPr="000E1D11" w:rsidRDefault="006A3CC0" w:rsidP="006A3CC0">
      <w:pPr>
        <w:pStyle w:val="AralkYok"/>
        <w:jc w:val="center"/>
        <w:rPr>
          <w:b/>
          <w:sz w:val="20"/>
          <w:szCs w:val="20"/>
        </w:rPr>
      </w:pPr>
      <w:r w:rsidRPr="000E1D11">
        <w:rPr>
          <w:b/>
          <w:sz w:val="20"/>
          <w:szCs w:val="20"/>
        </w:rPr>
        <w:lastRenderedPageBreak/>
        <w:t>SEÇMELİ DERSLER</w:t>
      </w:r>
      <w:bookmarkEnd w:id="2"/>
    </w:p>
    <w:p w:rsidR="006A3CC0" w:rsidRPr="00233415" w:rsidRDefault="006A3CC0" w:rsidP="006A3CC0">
      <w:pPr>
        <w:pStyle w:val="AralkYok"/>
        <w:rPr>
          <w:b/>
          <w:color w:val="000000" w:themeColor="text1"/>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Dil Becerilerinin Öğretimi;</w:t>
      </w:r>
    </w:p>
    <w:p w:rsidR="006A3CC0" w:rsidRPr="00233415" w:rsidRDefault="006A3CC0" w:rsidP="006A3CC0">
      <w:pPr>
        <w:spacing w:line="360" w:lineRule="auto"/>
        <w:jc w:val="both"/>
        <w:rPr>
          <w:color w:val="000000" w:themeColor="text1"/>
          <w:sz w:val="20"/>
          <w:szCs w:val="20"/>
          <w:shd w:val="clear" w:color="auto" w:fill="FFFFFF"/>
        </w:rPr>
      </w:pPr>
      <w:r w:rsidRPr="00233415">
        <w:rPr>
          <w:color w:val="000000" w:themeColor="text1"/>
          <w:sz w:val="20"/>
          <w:szCs w:val="20"/>
          <w:shd w:val="clear" w:color="auto" w:fill="FFFFFF"/>
        </w:rPr>
        <w:t>Yabancı dilde dinleme, konuşma, okuma-anlama ve yazma becerilerinin öğretim yöntem, teknik ve materyallerinin örnekleriyle anlatılması ve tartışılması.</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Araştırma Yöntemleri;</w:t>
      </w:r>
    </w:p>
    <w:p w:rsidR="006A3CC0" w:rsidRPr="00233415" w:rsidRDefault="006A3CC0" w:rsidP="006A3CC0">
      <w:pPr>
        <w:spacing w:line="360" w:lineRule="auto"/>
        <w:jc w:val="both"/>
        <w:rPr>
          <w:color w:val="000000" w:themeColor="text1"/>
          <w:sz w:val="20"/>
          <w:szCs w:val="20"/>
          <w:shd w:val="clear" w:color="auto" w:fill="FFFFFF"/>
        </w:rPr>
      </w:pPr>
      <w:r w:rsidRPr="00233415">
        <w:rPr>
          <w:color w:val="000000" w:themeColor="text1"/>
          <w:sz w:val="20"/>
          <w:szCs w:val="20"/>
          <w:shd w:val="clear" w:color="auto" w:fill="FFFFFF"/>
        </w:rPr>
        <w:t>Bu derste öğrencilerin niteliksel araştırma surecine katkıda bulunacak fikir formüle etmekten veri Bu derste öğrencilere çeşitli niceliksel araştırma teknikleri gösterilecek ve çalışmaları için gerekli tekniği kullanarak araştırma yapmaları sağlanacaktır.</w:t>
      </w:r>
    </w:p>
    <w:p w:rsidR="006A3CC0" w:rsidRPr="00233415" w:rsidRDefault="006A3CC0" w:rsidP="006A3CC0">
      <w:pPr>
        <w:shd w:val="clear" w:color="auto" w:fill="FFFFFF"/>
        <w:spacing w:line="360" w:lineRule="auto"/>
        <w:jc w:val="both"/>
        <w:rPr>
          <w:b/>
          <w:color w:val="000000" w:themeColor="text1"/>
          <w:sz w:val="20"/>
          <w:szCs w:val="20"/>
        </w:rPr>
      </w:pPr>
    </w:p>
    <w:p w:rsidR="006A3CC0" w:rsidRPr="00233415" w:rsidRDefault="006A3CC0" w:rsidP="006A3CC0">
      <w:pPr>
        <w:shd w:val="clear" w:color="auto" w:fill="FFFFFF"/>
        <w:spacing w:line="360" w:lineRule="auto"/>
        <w:jc w:val="both"/>
        <w:rPr>
          <w:b/>
          <w:color w:val="000000" w:themeColor="text1"/>
          <w:sz w:val="20"/>
          <w:szCs w:val="20"/>
        </w:rPr>
      </w:pPr>
      <w:r w:rsidRPr="00233415">
        <w:rPr>
          <w:b/>
          <w:color w:val="000000" w:themeColor="text1"/>
          <w:sz w:val="20"/>
          <w:szCs w:val="20"/>
        </w:rPr>
        <w:t>İngilizce Öğrenme Kuramları ve Öğretim Yöntemleri;</w:t>
      </w:r>
    </w:p>
    <w:p w:rsidR="006A3CC0" w:rsidRPr="00233415" w:rsidRDefault="006A3CC0" w:rsidP="006A3CC0">
      <w:pPr>
        <w:shd w:val="clear" w:color="auto" w:fill="FFFFFF"/>
        <w:spacing w:line="360" w:lineRule="auto"/>
        <w:jc w:val="both"/>
        <w:rPr>
          <w:b/>
          <w:color w:val="000000" w:themeColor="text1"/>
          <w:sz w:val="20"/>
          <w:szCs w:val="20"/>
          <w:lang w:eastAsia="tr-TR"/>
        </w:rPr>
      </w:pPr>
      <w:r w:rsidRPr="00233415">
        <w:rPr>
          <w:color w:val="000000" w:themeColor="text1"/>
          <w:sz w:val="20"/>
          <w:szCs w:val="20"/>
          <w:shd w:val="clear" w:color="auto" w:fill="FFFFFF"/>
        </w:rPr>
        <w:t>Dil öğrenme kuramlarının ve İngilizce öğretim kuramlarında yaklaşım, yöntem ve tekniklerinin incelenmesi, değerlendirilmesi ve bunların sınıf içi uygulamalarının tartışılması.</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Yöntem Sonrası Dönemde Dil Öğrenimi ve Öğretimi;</w:t>
      </w:r>
    </w:p>
    <w:p w:rsidR="006A3CC0" w:rsidRPr="00233415" w:rsidRDefault="006A3CC0" w:rsidP="006A3CC0">
      <w:pPr>
        <w:spacing w:line="360" w:lineRule="auto"/>
        <w:jc w:val="both"/>
        <w:rPr>
          <w:color w:val="000000" w:themeColor="text1"/>
          <w:sz w:val="20"/>
          <w:szCs w:val="20"/>
        </w:rPr>
      </w:pPr>
      <w:r w:rsidRPr="00233415">
        <w:rPr>
          <w:color w:val="000000" w:themeColor="text1"/>
          <w:sz w:val="20"/>
          <w:szCs w:val="20"/>
        </w:rPr>
        <w:t>İngilizce öğretim metotları Gramer çeviri yönteminden bireysel farklılıklara kadar uzun bir evrimleşme sürecinden geçmiştir ve bu süreçte alandaki bazı uzmanlara metotların neredeyse tamamen öğrenme ve öğretme ile ilgili kendi bağlamı ve atmosferi içerisinde etkin olduğunu savunmaya başlamıştır. Bu sebepten öğretmenlerin kendi öğretme bağlamlarına göre metot seçip bunu uygulamaları oldukça önemlidir. Bu dersin temel amacı özellikli öğrenme ve öğretme bağlamları hususunda öğretmenleri bilgilendirmek ve bu metot sonrası dönemde ortaya çıkan eklektik öğretmen kavramını vurgulamaktır. Eklektik öğretme kavramı her öğretmeni kendi sınıfının bir araştırmacısı olarak görmektedir. Öğretmenlerin bu kavrama aşina olmaları öğrendikleri araştırma yöntemlerini sınıflarında daha etkin kullanabilmelerine katkıda bulunacaktır.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 xml:space="preserve">21. Yüzyılda Dil Öğretimi; </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Bu ders yabancı dil öğretiminde metot-sonrası dönem ve bu dönemde ortaya çıkan güncel konuları ve dil öğretiminde sunulan yenilikçi kuramları ve öğretim yöntemlerini içermektedir. Bu dersin temel amacı, katılımcıların dil öğretiminde geleneksel yöntemlerin yanında yeni yaklaşımları tartışarak, kendi öğretim bağlamlarında öğrendiklerinin nasıl uygulanacağı konusunda eleştirel düşünmelerini sağlamaktır.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Dilbilimi;</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İkinci dil ediniminin ikinci dil gelişimi ve öğrenimi açısından temel kuramların analizi.</w:t>
      </w:r>
      <w:r w:rsidRPr="00233415">
        <w:rPr>
          <w:b/>
          <w:color w:val="000000" w:themeColor="text1"/>
          <w:sz w:val="20"/>
          <w:szCs w:val="20"/>
        </w:rPr>
        <w:t xml:space="preserve"> </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 xml:space="preserve">Sınıf Yönetimi; </w:t>
      </w:r>
    </w:p>
    <w:p w:rsidR="006A3CC0" w:rsidRPr="00233415" w:rsidRDefault="006A3CC0" w:rsidP="006A3CC0">
      <w:pPr>
        <w:spacing w:line="360" w:lineRule="auto"/>
        <w:jc w:val="both"/>
        <w:rPr>
          <w:b/>
          <w:color w:val="000000" w:themeColor="text1"/>
          <w:sz w:val="20"/>
          <w:szCs w:val="20"/>
        </w:rPr>
      </w:pPr>
      <w:proofErr w:type="gramStart"/>
      <w:r w:rsidRPr="00233415">
        <w:rPr>
          <w:color w:val="000000" w:themeColor="text1"/>
          <w:sz w:val="20"/>
          <w:szCs w:val="20"/>
          <w:shd w:val="clear" w:color="auto" w:fill="FFFFFF"/>
        </w:rPr>
        <w:t>Sınıfta öğretmenin ve öğrencilerin rolü gibi değişik sınıf yönetimi stratejilerinin öğretilmesi ve sınıf yönetimi modellerinin düzenlenmesi ve incelenmesi.</w:t>
      </w:r>
      <w:proofErr w:type="gramEnd"/>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 xml:space="preserve">Materyal Değerlendirme ve Uyarlama; </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 xml:space="preserve">Ders materyalleri tasarımı teori ve ilkeleri ve ders kitabı kullanımına taraf ve karşıt olan temel görüşler; yöntem, ideoloji ve ders kitabı yazarının arasındaki ilişki; ders gereçlerinin seçimi ile ilgili format: öğrencinin dil </w:t>
      </w:r>
      <w:r w:rsidRPr="00233415">
        <w:rPr>
          <w:color w:val="000000" w:themeColor="text1"/>
          <w:sz w:val="20"/>
          <w:szCs w:val="20"/>
          <w:shd w:val="clear" w:color="auto" w:fill="FFFFFF"/>
        </w:rPr>
        <w:lastRenderedPageBreak/>
        <w:t xml:space="preserve">yeterliliği, öğrenilebilirlik, kullanım kolaylığı, kültürel içerik, iletişimsel etkileşimin uygunluğu ve dil kullanımı, öğrencilerin birbirleriyle ve öğretmenle etkileşimde bulunmasına yardımcı olan bütünce </w:t>
      </w:r>
      <w:proofErr w:type="gramStart"/>
      <w:r w:rsidRPr="00233415">
        <w:rPr>
          <w:color w:val="000000" w:themeColor="text1"/>
          <w:sz w:val="20"/>
          <w:szCs w:val="20"/>
          <w:shd w:val="clear" w:color="auto" w:fill="FFFFFF"/>
        </w:rPr>
        <w:t>bazlı</w:t>
      </w:r>
      <w:proofErr w:type="gramEnd"/>
      <w:r w:rsidRPr="00233415">
        <w:rPr>
          <w:color w:val="000000" w:themeColor="text1"/>
          <w:sz w:val="20"/>
          <w:szCs w:val="20"/>
          <w:shd w:val="clear" w:color="auto" w:fill="FFFFFF"/>
        </w:rPr>
        <w:t xml:space="preserve"> otantik, gerçek dünya bağlamında konuşlanmış gereçler; dil öğretimi için gereç uyarlaması ve geliştirilmesi, belirli öğrenme ihtiyaçlarına ve öğretim ortamlarına göre ders kitabı gereçlerinin uyarlanması. Bu dersin amacı katılımcıların ders kitaplarını nasıl değerlendirebileceklerini ve amaçlarına en uygun ders kitabını nasıl seçeceklerini anlamalarını sağlamak; onları ders öğretim materyalleri geliştirebilecek becerilerle donatıp kendi dil öğretim koşullarına en uygun materyalleri geliştirebilmelerine yardımcı olmaktır.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Eğitimde Ölçme ve Değerlendirme;</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Dil öğretiminde ölçme ve değerlendirme teknikleri ve değişik istatistiksel yöntemlere uygun olan sınav çeşitleri hazırlamada izlenecek süreçlerdeki yanıt seçeneklerinin çözümlenmesi ve yorumlanması.</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Mesleki Gelişim;</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 xml:space="preserve">Bu ders, öğrencilerin mesleki bilgi ve becerilerini pekiştirerek onların yeterliklerini geliştirmek; onların öğretmenlik mesleğine karşı ilgi, tutum ve </w:t>
      </w:r>
      <w:proofErr w:type="gramStart"/>
      <w:r w:rsidRPr="00233415">
        <w:rPr>
          <w:color w:val="000000" w:themeColor="text1"/>
          <w:sz w:val="20"/>
          <w:szCs w:val="20"/>
          <w:shd w:val="clear" w:color="auto" w:fill="FFFFFF"/>
        </w:rPr>
        <w:t>motivasyonlarını</w:t>
      </w:r>
      <w:proofErr w:type="gramEnd"/>
      <w:r w:rsidRPr="00233415">
        <w:rPr>
          <w:color w:val="000000" w:themeColor="text1"/>
          <w:sz w:val="20"/>
          <w:szCs w:val="20"/>
          <w:shd w:val="clear" w:color="auto" w:fill="FFFFFF"/>
        </w:rPr>
        <w:t xml:space="preserve"> artırmak için tasarlanmıştır. Bu dersin amacı öğrencilerin öğrenme-öğretme ve değerlendirme süreci ile ilgili çağdaş kuramları, modelleri, ilke, yöntem ve teknikleri, kuralları ve özellikleri analiz etmelerini sağlamak.</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Çocuk Edebiyatı;</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 xml:space="preserve">Çocuk edebiyatına iliksin çalışmaların yapılması; folklor, şiir, </w:t>
      </w:r>
      <w:proofErr w:type="gramStart"/>
      <w:r w:rsidRPr="00233415">
        <w:rPr>
          <w:color w:val="000000" w:themeColor="text1"/>
          <w:sz w:val="20"/>
          <w:szCs w:val="20"/>
          <w:shd w:val="clear" w:color="auto" w:fill="FFFFFF"/>
        </w:rPr>
        <w:t>hikaye</w:t>
      </w:r>
      <w:proofErr w:type="gramEnd"/>
      <w:r w:rsidRPr="00233415">
        <w:rPr>
          <w:color w:val="000000" w:themeColor="text1"/>
          <w:sz w:val="20"/>
          <w:szCs w:val="20"/>
          <w:shd w:val="clear" w:color="auto" w:fill="FFFFFF"/>
        </w:rPr>
        <w:t>, kurgu ve düz yazı incelemeleri; edebiyata iliksin çocuk gelişiminin incelenmesi.</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Alternatif Değerlendirme</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Süreç temelli görev ve ölçütler tasarlama; çeşitli değerlendirme türleri; proje ve dosya değerlendirme; sınıf içi değerlendirme görevleri ve not</w:t>
      </w:r>
      <w:r>
        <w:rPr>
          <w:color w:val="000000" w:themeColor="text1"/>
          <w:sz w:val="20"/>
          <w:szCs w:val="20"/>
          <w:shd w:val="clear" w:color="auto" w:fill="FFFFFF"/>
        </w:rPr>
        <w:t>landırma</w:t>
      </w:r>
      <w:r w:rsidRPr="00233415">
        <w:rPr>
          <w:color w:val="000000" w:themeColor="text1"/>
          <w:sz w:val="20"/>
          <w:szCs w:val="20"/>
          <w:shd w:val="clear" w:color="auto" w:fill="FFFFFF"/>
        </w:rPr>
        <w:t xml:space="preserve"> ölçütleri. Bu dersin amacı katılımcıların süreç temelli görev ve değerlendirme ölçütleri hakkında bilgi sahibi olmalarını ve değerlendirmeyi öğrenmeyi desteklemek amacıyla kullanmaları gerektiğini anlamalarını sağlamaktır.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Yabancı Dil Öğretiminde Sosyal Duygusal Öğrenme;</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Bu ders öğrencilere yabancı dil eğitiminde sosyal duygusal öğrenme teorileri ve stratejileri hakkında bilgi verecektir</w:t>
      </w:r>
      <w:proofErr w:type="gramStart"/>
      <w:r w:rsidRPr="00233415">
        <w:rPr>
          <w:color w:val="000000" w:themeColor="text1"/>
          <w:sz w:val="20"/>
          <w:szCs w:val="20"/>
          <w:shd w:val="clear" w:color="auto" w:fill="FFFFFF"/>
        </w:rPr>
        <w:t>..</w:t>
      </w:r>
      <w:proofErr w:type="gramEnd"/>
      <w:r w:rsidRPr="00233415">
        <w:rPr>
          <w:color w:val="000000" w:themeColor="text1"/>
          <w:sz w:val="20"/>
          <w:szCs w:val="20"/>
          <w:shd w:val="clear" w:color="auto" w:fill="FFFFFF"/>
        </w:rPr>
        <w:t xml:space="preserve"> Başlıca tartışma alanları arasında Sosyal Duygusal Öğrenme (SEL), SEL bileşenleri; öğrencilerin SEL ihtiyaçları ve araştırmanın dil öğretimi üzerindeki pedagojik etkileri vardır. Bu dersin temel amacı, öğretmen adaylarına sosyal ve duygusal öğrenmenin ne olduğunu ve kuramlarını anlatmak </w:t>
      </w:r>
      <w:proofErr w:type="spellStart"/>
      <w:r w:rsidRPr="00233415">
        <w:rPr>
          <w:color w:val="000000" w:themeColor="text1"/>
          <w:sz w:val="20"/>
          <w:szCs w:val="20"/>
          <w:shd w:val="clear" w:color="auto" w:fill="FFFFFF"/>
        </w:rPr>
        <w:t>CASEL</w:t>
      </w:r>
      <w:proofErr w:type="spellEnd"/>
      <w:r w:rsidRPr="00233415">
        <w:rPr>
          <w:color w:val="000000" w:themeColor="text1"/>
          <w:sz w:val="20"/>
          <w:szCs w:val="20"/>
          <w:shd w:val="clear" w:color="auto" w:fill="FFFFFF"/>
        </w:rPr>
        <w:t xml:space="preserve"> tarafından oluşturulan beş ana beceriyi, Öz </w:t>
      </w:r>
      <w:proofErr w:type="spellStart"/>
      <w:r w:rsidRPr="00233415">
        <w:rPr>
          <w:color w:val="000000" w:themeColor="text1"/>
          <w:sz w:val="20"/>
          <w:szCs w:val="20"/>
          <w:shd w:val="clear" w:color="auto" w:fill="FFFFFF"/>
        </w:rPr>
        <w:t>farkındalık</w:t>
      </w:r>
      <w:proofErr w:type="spellEnd"/>
      <w:r w:rsidRPr="00233415">
        <w:rPr>
          <w:color w:val="000000" w:themeColor="text1"/>
          <w:sz w:val="20"/>
          <w:szCs w:val="20"/>
          <w:shd w:val="clear" w:color="auto" w:fill="FFFFFF"/>
        </w:rPr>
        <w:t xml:space="preserve">, öz yönetim, sosyal </w:t>
      </w:r>
      <w:proofErr w:type="spellStart"/>
      <w:r w:rsidRPr="00233415">
        <w:rPr>
          <w:color w:val="000000" w:themeColor="text1"/>
          <w:sz w:val="20"/>
          <w:szCs w:val="20"/>
          <w:shd w:val="clear" w:color="auto" w:fill="FFFFFF"/>
        </w:rPr>
        <w:t>farkındalık</w:t>
      </w:r>
      <w:proofErr w:type="spellEnd"/>
      <w:r w:rsidRPr="00233415">
        <w:rPr>
          <w:color w:val="000000" w:themeColor="text1"/>
          <w:sz w:val="20"/>
          <w:szCs w:val="20"/>
          <w:shd w:val="clear" w:color="auto" w:fill="FFFFFF"/>
        </w:rPr>
        <w:t>, ilişki becerileri ve sorumlu karar verme, öğretmek  ve öğrendikleriyle kendi yöntemlerini geliştirmelerine ve sınıflarda uygulamalarına olanak sağlamaktır.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Eleştirel Söylem;</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 xml:space="preserve">Eleştirel Söylem Çözümlemesi alanındaki kuramsal ve yöntemsel geleneklerin ele alınmasıyla başlayacak, daha sonra sözlü, yazılı ve görsel metinlerin bazı eleştirel yaklaşımlarla çözümlenmesine ağırlık verecektir. Eleştirel </w:t>
      </w:r>
      <w:r w:rsidRPr="00233415">
        <w:rPr>
          <w:color w:val="000000" w:themeColor="text1"/>
          <w:sz w:val="20"/>
          <w:szCs w:val="20"/>
          <w:shd w:val="clear" w:color="auto" w:fill="FFFFFF"/>
        </w:rPr>
        <w:lastRenderedPageBreak/>
        <w:t xml:space="preserve">Söylem Çözümlemesi; sosyal ve güç ilişkilerinin, kimliklerin ve bilginin, dilin kullanımı ile sosyal ortamlarda yazılı, görsel ve sözlü metinler aracılığıyla nasıl oluşturulduklarını inceler. </w:t>
      </w:r>
      <w:proofErr w:type="gramStart"/>
      <w:r w:rsidRPr="00233415">
        <w:rPr>
          <w:color w:val="000000" w:themeColor="text1"/>
          <w:sz w:val="20"/>
          <w:szCs w:val="20"/>
          <w:shd w:val="clear" w:color="auto" w:fill="FFFFFF"/>
        </w:rPr>
        <w:t>Eleştirel Söylem Çözümlemesi kuram ve yöntemlerinin tanıtılması, Eleştirel Söylem çözümlemesinin sözlü, yazılı ve görsel metinlerde uygulanması.</w:t>
      </w:r>
      <w:proofErr w:type="gramEnd"/>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Biçembilim ve Yazınsal söylem çözümlemesi;</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Dil kullanımı ve bağlam arasındaki ilişkinin incelenmesi; sözlü ve yazılı, yazınsal ve yazınsal olmayan değişik metin türlerinin ve özelliklerinin tartışılması.</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Akademik Yazma;</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Akademik yazma dersi, öğrencilerin çeşitli alanlarda yazma becerilerini geliştirir. Bu ders profesyonel araştırmanın yapısını ve içeriğini öğretir. Bu dersin amacı, öğrencilerin profesyonel bir araştırma raporu ve kompozisyon yazabilmek için, eleştirel düşünce ve akademik yazma becerilerini geliştirmelerini sağlamaktır</w:t>
      </w:r>
      <w:proofErr w:type="gramStart"/>
      <w:r w:rsidRPr="00233415">
        <w:rPr>
          <w:color w:val="000000" w:themeColor="text1"/>
          <w:sz w:val="20"/>
          <w:szCs w:val="20"/>
          <w:shd w:val="clear" w:color="auto" w:fill="FFFFFF"/>
        </w:rPr>
        <w:t>..</w:t>
      </w:r>
      <w:proofErr w:type="gramEnd"/>
      <w:r w:rsidRPr="00233415">
        <w:rPr>
          <w:color w:val="000000" w:themeColor="text1"/>
          <w:sz w:val="20"/>
          <w:szCs w:val="20"/>
          <w:shd w:val="clear" w:color="auto" w:fill="FFFFFF"/>
        </w:rPr>
        <w:t xml:space="preserve"> Bu ders, fen edebiyat alanında yazılan </w:t>
      </w:r>
      <w:proofErr w:type="gramStart"/>
      <w:r w:rsidRPr="00233415">
        <w:rPr>
          <w:color w:val="000000" w:themeColor="text1"/>
          <w:sz w:val="20"/>
          <w:szCs w:val="20"/>
          <w:shd w:val="clear" w:color="auto" w:fill="FFFFFF"/>
        </w:rPr>
        <w:t>çağdaş ,açıklayıcı</w:t>
      </w:r>
      <w:proofErr w:type="gramEnd"/>
      <w:r w:rsidRPr="00233415">
        <w:rPr>
          <w:color w:val="000000" w:themeColor="text1"/>
          <w:sz w:val="20"/>
          <w:szCs w:val="20"/>
          <w:shd w:val="clear" w:color="auto" w:fill="FFFFFF"/>
        </w:rPr>
        <w:t>, tartışmacı ve analitik konuları içermektedir.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Karşılaştırmalı Dünya Kültürleri;</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Öğrenciler dünya kültürlerinin gelenek, sanat ve beşeri bilimlerinin en önemli katkılarına bakışı geliştireceklerdir. Bu ders, dünya kültürel geleneklerinin bilgi sürekliliğini sağlayarak, dünya sanat, edebiyat, müzik ve felsefe alanlarının tematik içeriğini inceler.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İkinci Dil Ediniminde Bireysel Farklılıklar;</w:t>
      </w:r>
    </w:p>
    <w:p w:rsidR="006A3CC0" w:rsidRPr="00233415" w:rsidRDefault="006A3CC0" w:rsidP="006A3CC0">
      <w:pPr>
        <w:shd w:val="clear" w:color="auto" w:fill="FFFFFF"/>
        <w:spacing w:line="360" w:lineRule="auto"/>
        <w:jc w:val="both"/>
        <w:rPr>
          <w:color w:val="000000" w:themeColor="text1"/>
          <w:sz w:val="20"/>
          <w:szCs w:val="20"/>
          <w:lang w:eastAsia="tr-TR"/>
        </w:rPr>
      </w:pPr>
      <w:r w:rsidRPr="00233415">
        <w:rPr>
          <w:color w:val="000000" w:themeColor="text1"/>
          <w:sz w:val="20"/>
          <w:szCs w:val="20"/>
          <w:lang w:eastAsia="tr-TR"/>
        </w:rPr>
        <w:t xml:space="preserve">Bu ders öğrencilere yabancı dil eğitiminde güncel konuları tanıtacak ve bunları bireysel öğrenci perspektifinden inceleyebilmelerini sağlayacaktır. Öğrencilerin bireysel bakış açılarının eleştirel yönlerinin ve öğrencilerin kendilerini çoklu perspektiflerden incelenmesi de </w:t>
      </w:r>
      <w:proofErr w:type="gramStart"/>
      <w:r w:rsidRPr="00233415">
        <w:rPr>
          <w:color w:val="000000" w:themeColor="text1"/>
          <w:sz w:val="20"/>
          <w:szCs w:val="20"/>
          <w:lang w:eastAsia="tr-TR"/>
        </w:rPr>
        <w:t>dahil</w:t>
      </w:r>
      <w:proofErr w:type="gramEnd"/>
      <w:r w:rsidRPr="00233415">
        <w:rPr>
          <w:color w:val="000000" w:themeColor="text1"/>
          <w:sz w:val="20"/>
          <w:szCs w:val="20"/>
          <w:lang w:eastAsia="tr-TR"/>
        </w:rPr>
        <w:t xml:space="preserve"> olmak üzere, dil öğreniminde öğrenci katkılarına özel dikkat gösterilecektir. Bu derste değinilecek olan diğer konular dil öğrenicisinin kimliği; dil öğrenenlerin bireyselliklerinin eleştirel bir analizi; dil öğreniminde </w:t>
      </w:r>
      <w:proofErr w:type="gramStart"/>
      <w:r w:rsidRPr="00233415">
        <w:rPr>
          <w:color w:val="000000" w:themeColor="text1"/>
          <w:sz w:val="20"/>
          <w:szCs w:val="20"/>
          <w:lang w:eastAsia="tr-TR"/>
        </w:rPr>
        <w:t>duygusallık;</w:t>
      </w:r>
      <w:proofErr w:type="gramEnd"/>
      <w:r w:rsidRPr="00233415">
        <w:rPr>
          <w:color w:val="000000" w:themeColor="text1"/>
          <w:sz w:val="20"/>
          <w:szCs w:val="20"/>
          <w:lang w:eastAsia="tr-TR"/>
        </w:rPr>
        <w:t xml:space="preserve"> ve dil öğretimi metodolojisinde öğrencilerin kendileri üzerindeki araştırmanın pedagojik etkileridir. Bu dersin amacı, yabancı dil eğitimindeki güncel konuları öğrencilere tanıtmak ve bu konuları bireysel öğrenci bakış açısıyla incelemeye yardımcı olmaktır. Dersin bir diğer amacı, öğrencilerin bireysel öğrenen farklılıklarının eleştirel yönlerinin ve öğrencilerin kendilerinin çoklu perspektiflerden incelenmesi de </w:t>
      </w:r>
      <w:proofErr w:type="gramStart"/>
      <w:r w:rsidRPr="00233415">
        <w:rPr>
          <w:color w:val="000000" w:themeColor="text1"/>
          <w:sz w:val="20"/>
          <w:szCs w:val="20"/>
          <w:lang w:eastAsia="tr-TR"/>
        </w:rPr>
        <w:t>dahil</w:t>
      </w:r>
      <w:proofErr w:type="gramEnd"/>
      <w:r w:rsidRPr="00233415">
        <w:rPr>
          <w:color w:val="000000" w:themeColor="text1"/>
          <w:sz w:val="20"/>
          <w:szCs w:val="20"/>
          <w:lang w:eastAsia="tr-TR"/>
        </w:rPr>
        <w:t xml:space="preserve"> olmak üzere öğrencilerin dil öğrenimine katkıları konusunda </w:t>
      </w:r>
      <w:proofErr w:type="spellStart"/>
      <w:r w:rsidRPr="00233415">
        <w:rPr>
          <w:color w:val="000000" w:themeColor="text1"/>
          <w:sz w:val="20"/>
          <w:szCs w:val="20"/>
          <w:lang w:eastAsia="tr-TR"/>
        </w:rPr>
        <w:t>farkındalıklarını</w:t>
      </w:r>
      <w:proofErr w:type="spellEnd"/>
      <w:r w:rsidRPr="00233415">
        <w:rPr>
          <w:color w:val="000000" w:themeColor="text1"/>
          <w:sz w:val="20"/>
          <w:szCs w:val="20"/>
          <w:lang w:eastAsia="tr-TR"/>
        </w:rPr>
        <w:t xml:space="preserve"> arttırmaktır.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İngiliz Dili Eğitiminde Güncel Konular;</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Bu ders yabancı dil öğretiminde metot-sonrası dönem ve bu dönemde ortaya çıkan güncel konuları ve dil öğretiminde sunulan yenilikçi kuramları ve öğretim yöntemlerini içermektedir. Bu dersin temel amacı, katılımcıların geleneksel yöntemler dönemini takiben gelişen metot-sonrası yaklaşımı ve prensiplerini tartışmak ve öğrencilerin öğrendikleri yöntemler ile kendi yöntemlerini geliştirmelerine ve sınıflarda uygulamalarına olanak sağlamaktır.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Uygarlık Tarihi;</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lastRenderedPageBreak/>
        <w:t>Eski yaşamın bugünkü yaşamımızın şekli üzerindeki etkileri; Neolitik Çağ\'</w:t>
      </w:r>
      <w:proofErr w:type="gramStart"/>
      <w:r w:rsidRPr="00233415">
        <w:rPr>
          <w:color w:val="000000" w:themeColor="text1"/>
          <w:sz w:val="20"/>
          <w:szCs w:val="20"/>
          <w:shd w:val="clear" w:color="auto" w:fill="FFFFFF"/>
        </w:rPr>
        <w:t>dan</w:t>
      </w:r>
      <w:proofErr w:type="gramEnd"/>
      <w:r w:rsidRPr="00233415">
        <w:rPr>
          <w:color w:val="000000" w:themeColor="text1"/>
          <w:sz w:val="20"/>
          <w:szCs w:val="20"/>
          <w:shd w:val="clear" w:color="auto" w:fill="FFFFFF"/>
        </w:rPr>
        <w:t xml:space="preserve"> Eski Yunan dönemine kadar olan insanlık tarihini değerlendirerek daha net bir dünya görüşü ve paradigmaları belirleyebilme becerisi kazandırma.</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Çocuklara yabancı Dil öğretimi;</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Erken öğrenen (5-12 yaş) grupları için farklı izlence türleri (</w:t>
      </w:r>
      <w:proofErr w:type="gramStart"/>
      <w:r w:rsidRPr="00233415">
        <w:rPr>
          <w:color w:val="000000" w:themeColor="text1"/>
          <w:sz w:val="20"/>
          <w:szCs w:val="20"/>
          <w:shd w:val="clear" w:color="auto" w:fill="FFFFFF"/>
        </w:rPr>
        <w:t>hikaye</w:t>
      </w:r>
      <w:proofErr w:type="gramEnd"/>
      <w:r w:rsidRPr="00233415">
        <w:rPr>
          <w:color w:val="000000" w:themeColor="text1"/>
          <w:sz w:val="20"/>
          <w:szCs w:val="20"/>
          <w:shd w:val="clear" w:color="auto" w:fill="FFFFFF"/>
        </w:rPr>
        <w:t xml:space="preserve"> temelli, içerik temelli, tema temelli, görev temelli); seçilen izlence türünde çocuk edebiyatının etkili kullanımı, sınıf yönetimi, dil sunumu ve alıştırmaları. Öğrencilerin farklı izlence türleri hakkında bilgi edinmelerini ve bu yaş grubuna (5-12 yaş) uygun dil öğretme aktiviteleri ve ders planları hazırlayıp bunların öğretime uygulanmasını sağlamaktır.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İngilizce öğretiminde Drama;</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rPr>
        <w:t>Bu dersin amacı sözel ve teatral aktivitelerden oluşan tekniklerle yabancı dil öğretimi yapılan sınıflarda beceri odaklı ders planlarını güçlendirmek ve bu dersleri destekleyecek materyaller geliştirme becerisi kazandırmaktır.</w:t>
      </w:r>
      <w:r w:rsidRPr="00233415">
        <w:rPr>
          <w:color w:val="000000" w:themeColor="text1"/>
          <w:sz w:val="20"/>
          <w:szCs w:val="20"/>
          <w:shd w:val="clear" w:color="auto" w:fill="FFFFFF"/>
        </w:rPr>
        <w:t xml:space="preserve"> Drama teriminin tanımı ve anlamı; </w:t>
      </w:r>
      <w:proofErr w:type="spellStart"/>
      <w:r w:rsidRPr="00233415">
        <w:rPr>
          <w:color w:val="000000" w:themeColor="text1"/>
          <w:sz w:val="20"/>
          <w:szCs w:val="20"/>
          <w:shd w:val="clear" w:color="auto" w:fill="FFFFFF"/>
        </w:rPr>
        <w:t>psiko</w:t>
      </w:r>
      <w:proofErr w:type="spellEnd"/>
      <w:r w:rsidRPr="00233415">
        <w:rPr>
          <w:color w:val="000000" w:themeColor="text1"/>
          <w:sz w:val="20"/>
          <w:szCs w:val="20"/>
          <w:shd w:val="clear" w:color="auto" w:fill="FFFFFF"/>
        </w:rPr>
        <w:t xml:space="preserve">-drama, yaratıcı drama, eğitici drama </w:t>
      </w:r>
      <w:proofErr w:type="spellStart"/>
      <w:r w:rsidRPr="00233415">
        <w:rPr>
          <w:color w:val="000000" w:themeColor="text1"/>
          <w:sz w:val="20"/>
          <w:szCs w:val="20"/>
          <w:shd w:val="clear" w:color="auto" w:fill="FFFFFF"/>
        </w:rPr>
        <w:t>sosyo</w:t>
      </w:r>
      <w:proofErr w:type="spellEnd"/>
      <w:r w:rsidRPr="00233415">
        <w:rPr>
          <w:color w:val="000000" w:themeColor="text1"/>
          <w:sz w:val="20"/>
          <w:szCs w:val="20"/>
          <w:shd w:val="clear" w:color="auto" w:fill="FFFFFF"/>
        </w:rPr>
        <w:t xml:space="preserve">-drama vb. kavramlar; drama-oyun ilişkisi; eğitimde </w:t>
      </w:r>
      <w:proofErr w:type="spellStart"/>
      <w:r w:rsidRPr="00233415">
        <w:rPr>
          <w:color w:val="000000" w:themeColor="text1"/>
          <w:sz w:val="20"/>
          <w:szCs w:val="20"/>
          <w:shd w:val="clear" w:color="auto" w:fill="FFFFFF"/>
        </w:rPr>
        <w:t>dra</w:t>
      </w:r>
      <w:bookmarkStart w:id="3" w:name="_GoBack"/>
      <w:bookmarkEnd w:id="3"/>
      <w:r w:rsidRPr="00233415">
        <w:rPr>
          <w:color w:val="000000" w:themeColor="text1"/>
          <w:sz w:val="20"/>
          <w:szCs w:val="20"/>
          <w:shd w:val="clear" w:color="auto" w:fill="FFFFFF"/>
        </w:rPr>
        <w:t>manın</w:t>
      </w:r>
      <w:proofErr w:type="spellEnd"/>
      <w:r w:rsidRPr="00233415">
        <w:rPr>
          <w:color w:val="000000" w:themeColor="text1"/>
          <w:sz w:val="20"/>
          <w:szCs w:val="20"/>
          <w:shd w:val="clear" w:color="auto" w:fill="FFFFFF"/>
        </w:rPr>
        <w:t xml:space="preserve"> yapısı ve uygulanma aşamaları; drama ortamı ve öğretmen nitelikleri; </w:t>
      </w:r>
      <w:proofErr w:type="spellStart"/>
      <w:r w:rsidRPr="00233415">
        <w:rPr>
          <w:color w:val="000000" w:themeColor="text1"/>
          <w:sz w:val="20"/>
          <w:szCs w:val="20"/>
          <w:shd w:val="clear" w:color="auto" w:fill="FFFFFF"/>
        </w:rPr>
        <w:t>dramanın</w:t>
      </w:r>
      <w:proofErr w:type="spellEnd"/>
      <w:r w:rsidRPr="00233415">
        <w:rPr>
          <w:color w:val="000000" w:themeColor="text1"/>
          <w:sz w:val="20"/>
          <w:szCs w:val="20"/>
          <w:shd w:val="clear" w:color="auto" w:fill="FFFFFF"/>
        </w:rPr>
        <w:t xml:space="preserve"> değerlendirilmesi; alanın eğitim amaçlarına uygun drama örnekleri, örnekler geliştirilmesi ve uygulanması.</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İngilizce Öğretiminde Edebiyat;</w:t>
      </w:r>
    </w:p>
    <w:p w:rsidR="006A3CC0" w:rsidRPr="00233415" w:rsidRDefault="006A3CC0" w:rsidP="006A3CC0">
      <w:pPr>
        <w:spacing w:line="360" w:lineRule="auto"/>
        <w:jc w:val="both"/>
        <w:rPr>
          <w:b/>
          <w:color w:val="000000" w:themeColor="text1"/>
          <w:sz w:val="20"/>
          <w:szCs w:val="20"/>
        </w:rPr>
      </w:pPr>
      <w:r w:rsidRPr="00233415">
        <w:rPr>
          <w:color w:val="000000" w:themeColor="text1"/>
          <w:sz w:val="20"/>
          <w:szCs w:val="20"/>
          <w:shd w:val="clear" w:color="auto" w:fill="FFFFFF"/>
        </w:rPr>
        <w:t xml:space="preserve">Edebi eserlerden ve </w:t>
      </w:r>
      <w:proofErr w:type="spellStart"/>
      <w:r w:rsidRPr="00233415">
        <w:rPr>
          <w:color w:val="000000" w:themeColor="text1"/>
          <w:sz w:val="20"/>
          <w:szCs w:val="20"/>
          <w:shd w:val="clear" w:color="auto" w:fill="FFFFFF"/>
        </w:rPr>
        <w:t>orjinalinde</w:t>
      </w:r>
      <w:proofErr w:type="spellEnd"/>
      <w:r w:rsidRPr="00233415">
        <w:rPr>
          <w:color w:val="000000" w:themeColor="text1"/>
          <w:sz w:val="20"/>
          <w:szCs w:val="20"/>
          <w:shd w:val="clear" w:color="auto" w:fill="FFFFFF"/>
        </w:rPr>
        <w:t xml:space="preserve"> yazım dili İngilizce olan eserlerden seçilen kısa hikaye ve roman örnekleri ve bu iki türün diğer türlerden farklı özellikleri; her dil düzeyinde gençler ve yetişkinlerle edebiyat kullanımına değişik yaklaşımlar; edebiyat ve dil öğretiminin bu iki edebi türde (kısa hikaye ve roman) kuram ve uygulama boyutunda bütünlenmesi, edebi metinlerin içerik zenginliği ve dilsel özellikler dikkate alınarak incelenmesi; kültür öğretimi yöntemlerinin kısa hikaye ve roman kullanımı yoluyla belirtilen alanlarda incelenmesi: karşılaştırmalı ve karşıtsal açıdan ana ve erek dil ve kültüründeki nesne ve ürünler; atasözleri ve deyimler, kültürel değerleri </w:t>
      </w:r>
      <w:proofErr w:type="spellStart"/>
      <w:r w:rsidRPr="00233415">
        <w:rPr>
          <w:color w:val="000000" w:themeColor="text1"/>
          <w:sz w:val="20"/>
          <w:szCs w:val="20"/>
          <w:shd w:val="clear" w:color="auto" w:fill="FFFFFF"/>
        </w:rPr>
        <w:t>tasıyan</w:t>
      </w:r>
      <w:proofErr w:type="spellEnd"/>
      <w:r w:rsidRPr="00233415">
        <w:rPr>
          <w:color w:val="000000" w:themeColor="text1"/>
          <w:sz w:val="20"/>
          <w:szCs w:val="20"/>
          <w:shd w:val="clear" w:color="auto" w:fill="FFFFFF"/>
        </w:rPr>
        <w:t xml:space="preserve"> kalıplaşmış ifadeler; toplumsal yapılar, roller ve ilişkiler; gelenekler/ görenekler/ adetler; inançlar, değerler, yasaklar ve tabular, toplumlara özgü batıl inançlar; siyasi, tarihi ve ekonomik özgeçmiş; kültürel kurumlar; </w:t>
      </w:r>
      <w:proofErr w:type="gramStart"/>
      <w:r w:rsidRPr="00233415">
        <w:rPr>
          <w:color w:val="000000" w:themeColor="text1"/>
          <w:sz w:val="20"/>
          <w:szCs w:val="20"/>
          <w:shd w:val="clear" w:color="auto" w:fill="FFFFFF"/>
        </w:rPr>
        <w:t>mecazi</w:t>
      </w:r>
      <w:proofErr w:type="gramEnd"/>
      <w:r w:rsidRPr="00233415">
        <w:rPr>
          <w:color w:val="000000" w:themeColor="text1"/>
          <w:sz w:val="20"/>
          <w:szCs w:val="20"/>
          <w:shd w:val="clear" w:color="auto" w:fill="FFFFFF"/>
        </w:rPr>
        <w:t>/ çağrımsal yan anlam, mizah kullanımı.</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Yabancı Dil öğretiminde Bilgi ve İletişim Teknolojileri;</w:t>
      </w:r>
    </w:p>
    <w:p w:rsidR="006A3CC0" w:rsidRPr="00233415" w:rsidRDefault="006A3CC0" w:rsidP="006A3CC0">
      <w:pPr>
        <w:spacing w:line="360" w:lineRule="auto"/>
        <w:jc w:val="both"/>
        <w:rPr>
          <w:color w:val="000000" w:themeColor="text1"/>
          <w:sz w:val="20"/>
          <w:szCs w:val="20"/>
        </w:rPr>
      </w:pPr>
      <w:r w:rsidRPr="00233415">
        <w:rPr>
          <w:color w:val="000000" w:themeColor="text1"/>
          <w:sz w:val="20"/>
          <w:szCs w:val="20"/>
        </w:rPr>
        <w:t>İngiliz Dili eğitimi alanında teknoloji kullanımının kaçınılmaz olduğu görülmektedir ve öğretmenlerin Web 2 gibi çevrimiçi eğitim programlarına aşina olması ve bu teknolojileri sınıflarında kullanmaları oldukça önemlidir. Bu dersin amacı öğretmenlerin ilgili teknolojilere aşina olmalarını sağlamak ve örnek materyal projeleri ile onlara internet ortamında içerik hazırlanmasını öğretmektir.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Nicel Araştırma Yöntemleri</w:t>
      </w:r>
    </w:p>
    <w:p w:rsidR="006A3CC0" w:rsidRPr="00233415" w:rsidRDefault="006A3CC0" w:rsidP="006A3CC0">
      <w:pPr>
        <w:shd w:val="clear" w:color="auto" w:fill="FFFFFF"/>
        <w:spacing w:line="360" w:lineRule="auto"/>
        <w:jc w:val="both"/>
        <w:rPr>
          <w:color w:val="000000" w:themeColor="text1"/>
          <w:sz w:val="20"/>
          <w:szCs w:val="20"/>
          <w:lang w:eastAsia="tr-TR"/>
        </w:rPr>
      </w:pPr>
      <w:r w:rsidRPr="00233415">
        <w:rPr>
          <w:color w:val="000000" w:themeColor="text1"/>
          <w:sz w:val="20"/>
          <w:szCs w:val="20"/>
          <w:lang w:eastAsia="tr-TR"/>
        </w:rPr>
        <w:t xml:space="preserve">Bu ders, bilimsel araştırmanın önemini ortaya koymak için tasarlanmıştır. Öğrencilerin mevcut </w:t>
      </w:r>
      <w:proofErr w:type="gramStart"/>
      <w:r w:rsidRPr="00233415">
        <w:rPr>
          <w:color w:val="000000" w:themeColor="text1"/>
          <w:sz w:val="20"/>
          <w:szCs w:val="20"/>
          <w:lang w:eastAsia="tr-TR"/>
        </w:rPr>
        <w:t>literatürü</w:t>
      </w:r>
      <w:proofErr w:type="gramEnd"/>
      <w:r w:rsidRPr="00233415">
        <w:rPr>
          <w:color w:val="000000" w:themeColor="text1"/>
          <w:sz w:val="20"/>
          <w:szCs w:val="20"/>
          <w:lang w:eastAsia="tr-TR"/>
        </w:rPr>
        <w:t xml:space="preserve"> eleştirel bir yaklaşım ile değerlendirebilmeleri için, araştırma metotlarına aşina olmalarını amaçlamaktadır. Dersin bir diğer amacı, alternatif metotların üstünde durarak, öğrenciye ilgilendiği araştırma konusuna uygun olan metodu seçmesi için fırsat vermektir. Araştırma tekniklerinin uygulanışı, alternatif araştırma yöntemleri. Ayrıca, bu ders </w:t>
      </w:r>
      <w:r w:rsidRPr="00233415">
        <w:rPr>
          <w:color w:val="000000" w:themeColor="text1"/>
          <w:sz w:val="20"/>
          <w:szCs w:val="20"/>
          <w:lang w:eastAsia="tr-TR"/>
        </w:rPr>
        <w:lastRenderedPageBreak/>
        <w:t>öğrencilerin yeni müfredat programına göre tebliğ etmek zorunda oldukları mezuniyet projeleri için, kendi araştırma konularını geliştirebilmelerine olanak sağlamaktadır.</w:t>
      </w:r>
    </w:p>
    <w:p w:rsidR="006A3CC0" w:rsidRPr="00233415" w:rsidRDefault="006A3CC0" w:rsidP="006A3CC0">
      <w:pPr>
        <w:spacing w:line="360" w:lineRule="auto"/>
        <w:jc w:val="both"/>
        <w:rPr>
          <w:b/>
          <w:color w:val="000000" w:themeColor="text1"/>
          <w:sz w:val="20"/>
          <w:szCs w:val="20"/>
        </w:rPr>
      </w:pPr>
    </w:p>
    <w:p w:rsidR="006A3CC0" w:rsidRPr="00233415" w:rsidRDefault="006A3CC0" w:rsidP="006A3CC0">
      <w:pPr>
        <w:spacing w:line="360" w:lineRule="auto"/>
        <w:jc w:val="both"/>
        <w:rPr>
          <w:b/>
          <w:color w:val="000000" w:themeColor="text1"/>
          <w:sz w:val="20"/>
          <w:szCs w:val="20"/>
        </w:rPr>
      </w:pPr>
      <w:r w:rsidRPr="00233415">
        <w:rPr>
          <w:b/>
          <w:color w:val="000000" w:themeColor="text1"/>
          <w:sz w:val="20"/>
          <w:szCs w:val="20"/>
        </w:rPr>
        <w:t>Temel İstatistik</w:t>
      </w:r>
    </w:p>
    <w:p w:rsidR="006A3CC0" w:rsidRPr="00233415" w:rsidRDefault="006A3CC0" w:rsidP="006A3CC0">
      <w:pPr>
        <w:shd w:val="clear" w:color="auto" w:fill="FFFFFF"/>
        <w:spacing w:line="360" w:lineRule="auto"/>
        <w:jc w:val="both"/>
        <w:rPr>
          <w:color w:val="000000" w:themeColor="text1"/>
          <w:sz w:val="20"/>
          <w:szCs w:val="20"/>
          <w:lang w:eastAsia="tr-TR"/>
        </w:rPr>
      </w:pPr>
      <w:r w:rsidRPr="00233415">
        <w:rPr>
          <w:color w:val="000000" w:themeColor="text1"/>
          <w:sz w:val="20"/>
          <w:szCs w:val="20"/>
          <w:lang w:eastAsia="tr-TR"/>
        </w:rPr>
        <w:t xml:space="preserve">Temel İstatistik kavramları ile temel istatistiksel yöntemlerin öğretilmesi; Betimsel </w:t>
      </w:r>
      <w:proofErr w:type="gramStart"/>
      <w:r w:rsidRPr="00233415">
        <w:rPr>
          <w:color w:val="000000" w:themeColor="text1"/>
          <w:sz w:val="20"/>
          <w:szCs w:val="20"/>
          <w:lang w:eastAsia="tr-TR"/>
        </w:rPr>
        <w:t>istatistik : İstatistiğin</w:t>
      </w:r>
      <w:proofErr w:type="gramEnd"/>
      <w:r w:rsidRPr="00233415">
        <w:rPr>
          <w:color w:val="000000" w:themeColor="text1"/>
          <w:sz w:val="20"/>
          <w:szCs w:val="20"/>
          <w:lang w:eastAsia="tr-TR"/>
        </w:rPr>
        <w:t xml:space="preserve"> Tanımı ve temel kavramlar, İstatistiksel araştırmanın niteliği, İstatistiksel verilerin derlenmesi ve özetlenmesi. Merkezi Eğilim ölçüleri ve dağılma ölçüleri. Normal dağılım. Güven aralıkları. İstatistiksel karar alma: Hipotez </w:t>
      </w:r>
      <w:proofErr w:type="gramStart"/>
      <w:r w:rsidRPr="00233415">
        <w:rPr>
          <w:color w:val="000000" w:themeColor="text1"/>
          <w:sz w:val="20"/>
          <w:szCs w:val="20"/>
          <w:lang w:eastAsia="tr-TR"/>
        </w:rPr>
        <w:t>testleri .</w:t>
      </w:r>
      <w:proofErr w:type="gramEnd"/>
      <w:r w:rsidRPr="00233415">
        <w:rPr>
          <w:color w:val="000000" w:themeColor="text1"/>
          <w:sz w:val="20"/>
          <w:szCs w:val="20"/>
          <w:lang w:eastAsia="tr-TR"/>
        </w:rPr>
        <w:t xml:space="preserve"> </w:t>
      </w:r>
      <w:proofErr w:type="gramStart"/>
      <w:r w:rsidRPr="00233415">
        <w:rPr>
          <w:color w:val="000000" w:themeColor="text1"/>
          <w:sz w:val="20"/>
          <w:szCs w:val="20"/>
          <w:lang w:eastAsia="tr-TR"/>
        </w:rPr>
        <w:t xml:space="preserve">Ki-kare Testleri: Kontenjan tabloları. </w:t>
      </w:r>
      <w:proofErr w:type="gramEnd"/>
      <w:r w:rsidRPr="00233415">
        <w:rPr>
          <w:color w:val="000000" w:themeColor="text1"/>
          <w:sz w:val="20"/>
          <w:szCs w:val="20"/>
          <w:lang w:eastAsia="tr-TR"/>
        </w:rPr>
        <w:t xml:space="preserve">Bağımsızlık testi. Basit regresyon ve </w:t>
      </w:r>
      <w:proofErr w:type="gramStart"/>
      <w:r w:rsidRPr="00233415">
        <w:rPr>
          <w:color w:val="000000" w:themeColor="text1"/>
          <w:sz w:val="20"/>
          <w:szCs w:val="20"/>
          <w:lang w:eastAsia="tr-TR"/>
        </w:rPr>
        <w:t>korelasyon</w:t>
      </w:r>
      <w:proofErr w:type="gramEnd"/>
      <w:r w:rsidRPr="00233415">
        <w:rPr>
          <w:color w:val="000000" w:themeColor="text1"/>
          <w:sz w:val="20"/>
          <w:szCs w:val="20"/>
          <w:lang w:eastAsia="tr-TR"/>
        </w:rPr>
        <w:t>.</w:t>
      </w:r>
    </w:p>
    <w:p w:rsidR="006A3CC0" w:rsidRPr="00233415" w:rsidRDefault="006A3CC0" w:rsidP="006A3CC0">
      <w:pPr>
        <w:rPr>
          <w:sz w:val="20"/>
          <w:szCs w:val="20"/>
        </w:rPr>
      </w:pPr>
    </w:p>
    <w:p w:rsidR="007A3619" w:rsidRDefault="006A3CC0"/>
    <w:sectPr w:rsidR="007A3619" w:rsidSect="000362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3CC0"/>
    <w:rsid w:val="00445C4F"/>
    <w:rsid w:val="006A3CC0"/>
    <w:rsid w:val="00C843CE"/>
    <w:rsid w:val="00D02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C0"/>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uiPriority w:val="9"/>
    <w:qFormat/>
    <w:rsid w:val="006A3CC0"/>
    <w:pPr>
      <w:keepNext/>
      <w:spacing w:before="240" w:after="60"/>
      <w:jc w:val="center"/>
      <w:outlineLvl w:val="0"/>
    </w:pPr>
    <w:rPr>
      <w:b/>
      <w:bCs/>
      <w:kern w:val="32"/>
      <w:sz w:val="28"/>
      <w:szCs w:val="32"/>
      <w:lang w:val="en-US"/>
    </w:rPr>
  </w:style>
  <w:style w:type="paragraph" w:styleId="Balk2">
    <w:name w:val="heading 2"/>
    <w:basedOn w:val="Normal"/>
    <w:next w:val="Normal"/>
    <w:link w:val="Balk2Char"/>
    <w:qFormat/>
    <w:rsid w:val="006A3CC0"/>
    <w:pPr>
      <w:keepNext/>
      <w:spacing w:before="240" w:after="60"/>
      <w:jc w:val="center"/>
      <w:outlineLvl w:val="1"/>
    </w:pPr>
    <w:rPr>
      <w:b/>
      <w:bCs/>
      <w:iCs/>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CC0"/>
    <w:rPr>
      <w:rFonts w:ascii="Times New Roman" w:eastAsia="Times New Roman" w:hAnsi="Times New Roman" w:cs="Times New Roman"/>
      <w:b/>
      <w:bCs/>
      <w:kern w:val="32"/>
      <w:sz w:val="28"/>
      <w:szCs w:val="32"/>
      <w:lang w:val="en-US"/>
    </w:rPr>
  </w:style>
  <w:style w:type="character" w:customStyle="1" w:styleId="Balk2Char">
    <w:name w:val="Başlık 2 Char"/>
    <w:basedOn w:val="VarsaylanParagrafYazTipi"/>
    <w:link w:val="Balk2"/>
    <w:rsid w:val="006A3CC0"/>
    <w:rPr>
      <w:rFonts w:ascii="Times New Roman" w:eastAsia="Times New Roman" w:hAnsi="Times New Roman" w:cs="Times New Roman"/>
      <w:b/>
      <w:bCs/>
      <w:iCs/>
      <w:sz w:val="24"/>
      <w:szCs w:val="28"/>
      <w:lang w:val="en-US"/>
    </w:rPr>
  </w:style>
  <w:style w:type="paragraph" w:styleId="AralkYok">
    <w:name w:val="No Spacing"/>
    <w:uiPriority w:val="1"/>
    <w:qFormat/>
    <w:rsid w:val="006A3CC0"/>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2113</Words>
  <Characters>12045</Characters>
  <Application>Microsoft Office Word</Application>
  <DocSecurity>0</DocSecurity>
  <Lines>100</Lines>
  <Paragraphs>28</Paragraphs>
  <ScaleCrop>false</ScaleCrop>
  <Company/>
  <LinksUpToDate>false</LinksUpToDate>
  <CharactersWithSpaces>14130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Bilgisayar_</dc:creator>
  <cp:keywords/>
  <dc:description/>
  <cp:lastModifiedBy>Bilgisayar_</cp:lastModifiedBy>
  <cp:revision>3</cp:revision>
  <dcterms:created xsi:type="dcterms:W3CDTF">2023-08-10T10:58:00Z</dcterms:created>
  <dcterms:modified xsi:type="dcterms:W3CDTF">2023-08-10T10:59:00Z</dcterms:modified>
</cp:coreProperties>
</file>