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6"/>
        <w:gridCol w:w="4833"/>
        <w:gridCol w:w="6"/>
        <w:gridCol w:w="561"/>
        <w:gridCol w:w="6"/>
        <w:gridCol w:w="2949"/>
        <w:gridCol w:w="9"/>
      </w:tblGrid>
      <w:tr w:rsidR="000B671C" w:rsidRPr="00086216" w:rsidTr="000B671C">
        <w:trPr>
          <w:trHeight w:val="505"/>
          <w:jc w:val="center"/>
        </w:trPr>
        <w:tc>
          <w:tcPr>
            <w:tcW w:w="9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71C" w:rsidRPr="00086216" w:rsidRDefault="00620CC4" w:rsidP="005207F3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2025-2026</w:t>
            </w:r>
            <w:r w:rsidR="000B671C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B671C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EĞİTİM- ÖĞRETİM YILI </w:t>
            </w:r>
            <w:r w:rsidR="000B671C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BAHAR</w:t>
            </w:r>
            <w:r w:rsidR="000B671C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DÖNEMİ TÜRK DİLİ VE EDEBİYATI ANABİLİM DALI</w:t>
            </w:r>
          </w:p>
        </w:tc>
      </w:tr>
      <w:tr w:rsidR="000B671C" w:rsidRPr="00086216" w:rsidTr="000B671C">
        <w:trPr>
          <w:jc w:val="center"/>
        </w:trPr>
        <w:tc>
          <w:tcPr>
            <w:tcW w:w="9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71C" w:rsidRPr="00086216" w:rsidRDefault="000B671C" w:rsidP="00FF3361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TÜRK DİLİ VE EDEBİYATI </w:t>
            </w:r>
            <w:r w:rsidR="00725565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ANABİLİM</w:t>
            </w: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DALI </w:t>
            </w:r>
            <w:r w:rsidR="00FF3361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NORMAL</w:t>
            </w: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ÖĞRETİM </w:t>
            </w:r>
            <w:r w:rsidR="004A1EB3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TEZLİ</w:t>
            </w:r>
            <w:r w:rsidR="004A1EB3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A1EB3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0B671C" w:rsidRPr="00086216" w:rsidTr="000B671C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71C" w:rsidRPr="00086216" w:rsidRDefault="000B671C" w:rsidP="005207F3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71C" w:rsidRPr="00086216" w:rsidRDefault="000B671C" w:rsidP="005207F3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71C" w:rsidRPr="00086216" w:rsidRDefault="000B671C" w:rsidP="005207F3">
            <w:pPr>
              <w:rPr>
                <w:color w:val="000000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71C" w:rsidRPr="00086216" w:rsidRDefault="000B671C" w:rsidP="005207F3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0B671C" w:rsidRPr="00086216" w:rsidTr="000B671C">
        <w:trPr>
          <w:jc w:val="center"/>
        </w:trPr>
        <w:tc>
          <w:tcPr>
            <w:tcW w:w="9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71C" w:rsidRPr="00086216" w:rsidRDefault="000B671C" w:rsidP="005207F3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4A1EB3" w:rsidRPr="00086216" w:rsidTr="000B671C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4A1EB3" w:rsidRDefault="004A1EB3" w:rsidP="004A1EB3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A1EB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TDE503  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4A1EB3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A1EB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BİLİMSEL ARAŞTIRMA YÖNTEMLERİ VE YAYIN ETİĞİ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4A1EB3" w:rsidRDefault="004A1EB3" w:rsidP="004A1EB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A1EB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974CF0" w:rsidRDefault="004A1EB3" w:rsidP="004A1EB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A1EB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ORHAN BALCI</w:t>
            </w:r>
          </w:p>
        </w:tc>
      </w:tr>
      <w:tr w:rsidR="004A1EB3" w:rsidRPr="00086216" w:rsidTr="000B671C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TDE675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974CF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0B671C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TDE677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974CF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0B671C">
        <w:trPr>
          <w:jc w:val="center"/>
        </w:trPr>
        <w:tc>
          <w:tcPr>
            <w:tcW w:w="9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4A1EB3" w:rsidRPr="00086216" w:rsidTr="000B671C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B6753C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B6753C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TDE674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B6753C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B6753C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BC79B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0B671C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B6753C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B6753C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TDE676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B6753C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B6753C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BC79B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0B671C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B6753C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B6753C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 xml:space="preserve"> TDE678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B6753C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B6753C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BC79B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8D6BA1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543EBC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543EBC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TDE502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543EBC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543EBC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CUMHURİYET DÖNEMİ TÜRK EDEBİYATINDA ELEŞTİRİ 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DR. ÖĞR. ÜYESİ</w:t>
            </w:r>
            <w:r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 xml:space="preserve"> İBRAHİM ÇALAN</w:t>
            </w:r>
          </w:p>
        </w:tc>
      </w:tr>
      <w:tr w:rsidR="004A1EB3" w:rsidRPr="00086216" w:rsidTr="007401F9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TDE512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DİVAN ŞİİRİ 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DOÇ. DR. TALİP ÇUKURLU</w:t>
            </w:r>
          </w:p>
        </w:tc>
      </w:tr>
      <w:tr w:rsidR="004A1EB3" w:rsidRPr="00086216" w:rsidTr="00AD69E5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TDE516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ROMAN TEORİSİ VE ROMAN İNCELEME METOTLARI 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DOÇ. DR. ENSER YILMAZ</w:t>
            </w:r>
          </w:p>
        </w:tc>
      </w:tr>
      <w:tr w:rsidR="004A1EB3" w:rsidRPr="00086216" w:rsidTr="004B67AA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TDE518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ÂŞIK EDEBİYATI 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 xml:space="preserve">DOÇ. DR. </w:t>
            </w:r>
            <w:r w:rsidRPr="007800E7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FEVZİYE ALSAÇ</w:t>
            </w:r>
          </w:p>
        </w:tc>
      </w:tr>
      <w:tr w:rsidR="004A1EB3" w:rsidRPr="00086216" w:rsidTr="000B671C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TDE528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 xml:space="preserve">YENİ TÜRK EDEBİYATINDA ROMAN VE </w:t>
            </w:r>
            <w:proofErr w:type="gramStart"/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HİKAYE</w:t>
            </w:r>
            <w:proofErr w:type="gramEnd"/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 xml:space="preserve"> TAHLİLLERİ 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PROF. DR. HÜSEYİN YAŞAR</w:t>
            </w:r>
          </w:p>
        </w:tc>
      </w:tr>
      <w:tr w:rsidR="004A1EB3" w:rsidRPr="00086216" w:rsidTr="009E7CB9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TDE532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GELENEKSEL TÜRK TİYATROSU 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FF3361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6"/>
                <w:szCs w:val="16"/>
                <w:lang w:eastAsia="en-US"/>
              </w:rPr>
            </w:pPr>
            <w:r w:rsidRPr="00FF3361">
              <w:rPr>
                <w:rFonts w:ascii="Cambria" w:eastAsia="Calibri" w:hAnsi="Cambria"/>
                <w:color w:val="000000" w:themeColor="text1"/>
                <w:sz w:val="16"/>
                <w:szCs w:val="16"/>
                <w:lang w:eastAsia="en-US"/>
              </w:rPr>
              <w:t>DR. ÖĞR. ÜYESİ MUSTAFA GÜLTEKİN</w:t>
            </w:r>
          </w:p>
        </w:tc>
      </w:tr>
      <w:tr w:rsidR="004A1EB3" w:rsidRPr="00086216" w:rsidTr="0092232A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543EBC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543EBC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TDE554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543EBC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543EBC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TÜRK EDEBİYATINDA GELENEK VE MODERNİTE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FF3361" w:rsidRDefault="004A1EB3" w:rsidP="004A1EB3">
            <w:pPr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FF3361">
              <w:rPr>
                <w:rFonts w:ascii="Cambria" w:eastAsia="Calibri" w:hAnsi="Cambria"/>
                <w:color w:val="000000" w:themeColor="text1"/>
                <w:sz w:val="16"/>
                <w:szCs w:val="16"/>
                <w:lang w:eastAsia="en-US"/>
              </w:rPr>
              <w:t>DR. ÖĞR. ÜYESİ MUHAMMET CEM ÖZ</w:t>
            </w:r>
          </w:p>
        </w:tc>
      </w:tr>
      <w:tr w:rsidR="004A1EB3" w:rsidRPr="00086216" w:rsidTr="0092232A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TDE558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KIRGIZ TÜRKÇESİ 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PROF. DR. İSMAİL ULUTAŞ</w:t>
            </w:r>
          </w:p>
        </w:tc>
      </w:tr>
      <w:tr w:rsidR="004A1EB3" w:rsidRPr="00086216" w:rsidTr="0092232A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TDE562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KLASİK TÜRK EDEBİYATINDA TASAVVUF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FF3361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6"/>
                <w:szCs w:val="16"/>
                <w:lang w:eastAsia="en-US"/>
              </w:rPr>
            </w:pPr>
            <w:r w:rsidRPr="00FF3361">
              <w:rPr>
                <w:rFonts w:ascii="Cambria" w:eastAsia="Calibri" w:hAnsi="Cambria"/>
                <w:color w:val="000000" w:themeColor="text1"/>
                <w:sz w:val="16"/>
                <w:szCs w:val="16"/>
                <w:lang w:eastAsia="en-US"/>
              </w:rPr>
              <w:t>PROF. DR. MESUT BAYRAM DÜZENLİ</w:t>
            </w:r>
          </w:p>
        </w:tc>
      </w:tr>
      <w:tr w:rsidR="004A1EB3" w:rsidRPr="00086216" w:rsidTr="00CD384C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TDE572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KÖKTÜRKÇE ÜZERİNE ARAŞTIRMALAR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DOÇ. DR. YILMAZ AKDEMİR</w:t>
            </w:r>
          </w:p>
        </w:tc>
      </w:tr>
      <w:tr w:rsidR="004A1EB3" w:rsidRPr="00086216" w:rsidTr="00404CF0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TDE576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FELSEFE VE ŞİİR 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DOÇ. DR. ULAŞ BİNGÖL</w:t>
            </w:r>
          </w:p>
        </w:tc>
      </w:tr>
      <w:tr w:rsidR="004A1EB3" w:rsidRPr="00086216" w:rsidTr="002F14C3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B6753C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B6753C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TDE582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B6753C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B6753C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ESKİ TÜRK EDEBİYATINDA NESİR 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DR. ÖĞR. ÜYESİ</w:t>
            </w:r>
            <w:r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 xml:space="preserve"> ORHAN BALCI</w:t>
            </w:r>
          </w:p>
        </w:tc>
      </w:tr>
      <w:tr w:rsidR="004A1EB3" w:rsidRPr="00086216" w:rsidTr="000B671C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B6753C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B6753C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TDE584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B6753C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B6753C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SÖZ DİZİMİ ÇÖZÜMLERİ 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8928D9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</w:pPr>
            <w:r w:rsidRPr="008928D9"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en-US"/>
              </w:rPr>
              <w:t>PROF. DR. ŞAHAP BULAK</w:t>
            </w:r>
          </w:p>
        </w:tc>
      </w:tr>
      <w:tr w:rsidR="004A1EB3" w:rsidRPr="00086216" w:rsidTr="000B671C">
        <w:trPr>
          <w:gridAfter w:val="1"/>
          <w:wAfter w:w="9" w:type="dxa"/>
          <w:jc w:val="center"/>
        </w:trPr>
        <w:tc>
          <w:tcPr>
            <w:tcW w:w="9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4A1EB3" w:rsidRPr="00086216" w:rsidTr="000B671C">
        <w:trPr>
          <w:gridAfter w:val="1"/>
          <w:wAfter w:w="9" w:type="dxa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TDE679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DD740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0B671C">
        <w:trPr>
          <w:gridAfter w:val="1"/>
          <w:wAfter w:w="9" w:type="dxa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TDE681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DD740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0B671C">
        <w:trPr>
          <w:gridAfter w:val="1"/>
          <w:wAfter w:w="9" w:type="dxa"/>
          <w:jc w:val="center"/>
        </w:trPr>
        <w:tc>
          <w:tcPr>
            <w:tcW w:w="9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4A1EB3" w:rsidRPr="00086216" w:rsidTr="000B671C">
        <w:trPr>
          <w:gridAfter w:val="1"/>
          <w:wAfter w:w="9" w:type="dxa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TDE680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BF385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0B671C">
        <w:trPr>
          <w:gridAfter w:val="1"/>
          <w:wAfter w:w="9" w:type="dxa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TDE682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</w:t>
            </w:r>
            <w:bookmarkStart w:id="0" w:name="_GoBack"/>
            <w:bookmarkEnd w:id="0"/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K LİSANS TEZ ÇALIŞMASI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BF385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2C6822" w:rsidRDefault="002C6822" w:rsidP="00E05C22">
      <w:pPr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4832"/>
        <w:gridCol w:w="567"/>
        <w:gridCol w:w="2950"/>
      </w:tblGrid>
      <w:tr w:rsidR="004A1EB3" w:rsidRPr="00086216" w:rsidTr="00FB70EF">
        <w:trPr>
          <w:jc w:val="center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EB3" w:rsidRPr="00086216" w:rsidRDefault="004A1EB3" w:rsidP="00FB70E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TÜRK DİLİ VE EDEBİYATI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ANABİLİM DALI II. ÖĞRETİM TEZLİ</w:t>
            </w: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4A1EB3" w:rsidRPr="00086216" w:rsidTr="00FB70EF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EB3" w:rsidRPr="00086216" w:rsidRDefault="004A1EB3" w:rsidP="00FB70E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EB3" w:rsidRPr="00086216" w:rsidRDefault="004A1EB3" w:rsidP="00FB70E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FB70E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EB3" w:rsidRPr="00086216" w:rsidRDefault="004A1EB3" w:rsidP="00FB70E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4A1EB3" w:rsidRPr="00086216" w:rsidTr="00FB70EF">
        <w:trPr>
          <w:jc w:val="center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FB70E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4A1EB3" w:rsidRPr="00086216" w:rsidTr="00FB70EF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TDE675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47446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FB70EF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TDE677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47446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FB70EF">
        <w:trPr>
          <w:jc w:val="center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FB70E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4A1EB3" w:rsidRPr="00086216" w:rsidTr="00FB70EF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TDE674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22551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FB70EF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TDE676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22551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FB70EF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TDE678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22551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FB70EF">
        <w:trPr>
          <w:jc w:val="center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FB70E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4A1EB3" w:rsidRPr="00086216" w:rsidTr="00FB70EF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TDE679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7C00D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FB70EF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TDE681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7C00D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FB70EF">
        <w:trPr>
          <w:jc w:val="center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FB70E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4A1EB3" w:rsidRPr="00086216" w:rsidTr="00FB70EF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TDE680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BD44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1EB3" w:rsidRPr="00086216" w:rsidTr="00FB70EF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TDE682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EB3" w:rsidRPr="00086216" w:rsidRDefault="004A1EB3" w:rsidP="004A1EB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Pr="00086216" w:rsidRDefault="004A1EB3" w:rsidP="004A1EB3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EB3" w:rsidRDefault="004A1EB3" w:rsidP="004A1EB3">
            <w:r w:rsidRPr="00BD44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4A1EB3" w:rsidRPr="00E05C22" w:rsidRDefault="004A1EB3" w:rsidP="00E05C22"/>
    <w:sectPr w:rsidR="004A1EB3" w:rsidRPr="00E05C22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472AD"/>
    <w:rsid w:val="000B671C"/>
    <w:rsid w:val="00111755"/>
    <w:rsid w:val="00156191"/>
    <w:rsid w:val="00163A7E"/>
    <w:rsid w:val="0026040B"/>
    <w:rsid w:val="002C6822"/>
    <w:rsid w:val="002D49BC"/>
    <w:rsid w:val="002E0CFB"/>
    <w:rsid w:val="002F2C1A"/>
    <w:rsid w:val="002F5826"/>
    <w:rsid w:val="00357127"/>
    <w:rsid w:val="003C29B1"/>
    <w:rsid w:val="003F2ABE"/>
    <w:rsid w:val="003F4B0D"/>
    <w:rsid w:val="00463117"/>
    <w:rsid w:val="0049347E"/>
    <w:rsid w:val="004A1EB3"/>
    <w:rsid w:val="00516596"/>
    <w:rsid w:val="005321A4"/>
    <w:rsid w:val="00543EBC"/>
    <w:rsid w:val="005700A1"/>
    <w:rsid w:val="00596F85"/>
    <w:rsid w:val="005A1135"/>
    <w:rsid w:val="00620CC4"/>
    <w:rsid w:val="00682AC2"/>
    <w:rsid w:val="00725565"/>
    <w:rsid w:val="007A644E"/>
    <w:rsid w:val="007B532E"/>
    <w:rsid w:val="008251C5"/>
    <w:rsid w:val="00826242"/>
    <w:rsid w:val="00836C83"/>
    <w:rsid w:val="008928D9"/>
    <w:rsid w:val="008E0BF1"/>
    <w:rsid w:val="008F0790"/>
    <w:rsid w:val="008F4912"/>
    <w:rsid w:val="009326BA"/>
    <w:rsid w:val="00935D4A"/>
    <w:rsid w:val="0094454E"/>
    <w:rsid w:val="00944585"/>
    <w:rsid w:val="0095595C"/>
    <w:rsid w:val="009B3BCC"/>
    <w:rsid w:val="009B4DDA"/>
    <w:rsid w:val="00A56E97"/>
    <w:rsid w:val="00AE6EA8"/>
    <w:rsid w:val="00B1768D"/>
    <w:rsid w:val="00B45486"/>
    <w:rsid w:val="00B6753C"/>
    <w:rsid w:val="00B8086B"/>
    <w:rsid w:val="00BA76FB"/>
    <w:rsid w:val="00BC49CA"/>
    <w:rsid w:val="00BC7E47"/>
    <w:rsid w:val="00C05FD8"/>
    <w:rsid w:val="00C20612"/>
    <w:rsid w:val="00C85005"/>
    <w:rsid w:val="00CC3406"/>
    <w:rsid w:val="00CF3592"/>
    <w:rsid w:val="00D54FF9"/>
    <w:rsid w:val="00D600DA"/>
    <w:rsid w:val="00D866DC"/>
    <w:rsid w:val="00DB2EA5"/>
    <w:rsid w:val="00E05C22"/>
    <w:rsid w:val="00E5370D"/>
    <w:rsid w:val="00E63702"/>
    <w:rsid w:val="00E86DC2"/>
    <w:rsid w:val="00EC56E0"/>
    <w:rsid w:val="00EE16A0"/>
    <w:rsid w:val="00EE23EB"/>
    <w:rsid w:val="00EF2F1F"/>
    <w:rsid w:val="00F17DE7"/>
    <w:rsid w:val="00F82B31"/>
    <w:rsid w:val="00FF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63A7"/>
  <w15:docId w15:val="{FE2423CE-389C-4F0E-B48D-AFC6D8A5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8</cp:revision>
  <dcterms:created xsi:type="dcterms:W3CDTF">2026-02-03T11:26:00Z</dcterms:created>
  <dcterms:modified xsi:type="dcterms:W3CDTF">2026-02-06T08:15:00Z</dcterms:modified>
</cp:coreProperties>
</file>