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CF" w:rsidRDefault="00F96ACF" w:rsidP="00F96ACF">
      <w:pPr>
        <w:tabs>
          <w:tab w:val="left" w:pos="567"/>
        </w:tabs>
        <w:spacing w:after="120"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MALİYE</w:t>
      </w:r>
      <w:r w:rsidRPr="0033229A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>ANABİLİM DALI</w:t>
      </w:r>
    </w:p>
    <w:p w:rsidR="00F96ACF" w:rsidRDefault="00F96ACF" w:rsidP="00F96ACF">
      <w:pPr>
        <w:tabs>
          <w:tab w:val="left" w:pos="567"/>
        </w:tabs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MALİYE</w:t>
      </w:r>
      <w:r w:rsidRPr="00AF0621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 xml:space="preserve">BİLİM DALI </w:t>
      </w:r>
      <w:r w:rsidRPr="00AF0621">
        <w:rPr>
          <w:rFonts w:eastAsia="Calibri"/>
          <w:b/>
          <w:sz w:val="20"/>
          <w:szCs w:val="20"/>
          <w:lang w:eastAsia="en-US"/>
        </w:rPr>
        <w:t xml:space="preserve">TEZLİ </w:t>
      </w:r>
      <w:r>
        <w:rPr>
          <w:rFonts w:eastAsia="Calibri"/>
          <w:b/>
          <w:sz w:val="20"/>
          <w:szCs w:val="20"/>
          <w:lang w:eastAsia="en-US"/>
        </w:rPr>
        <w:t xml:space="preserve">II. ÖĞRETİM </w:t>
      </w:r>
    </w:p>
    <w:p w:rsidR="00F96ACF" w:rsidRDefault="00F96ACF" w:rsidP="00F96ACF">
      <w:pPr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AF0621">
        <w:rPr>
          <w:rFonts w:eastAsia="Calibri"/>
          <w:b/>
          <w:sz w:val="20"/>
          <w:szCs w:val="20"/>
          <w:lang w:eastAsia="en-US"/>
        </w:rPr>
        <w:t>YÜKSEK LİSANS PROGRAMI</w:t>
      </w:r>
      <w:r>
        <w:rPr>
          <w:rFonts w:eastAsia="Calibri"/>
          <w:b/>
          <w:sz w:val="20"/>
          <w:szCs w:val="20"/>
          <w:lang w:eastAsia="en-US"/>
        </w:rPr>
        <w:t xml:space="preserve"> MÜFREDATI</w:t>
      </w:r>
    </w:p>
    <w:p w:rsidR="00F96ACF" w:rsidRPr="00AF0621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F0621">
        <w:rPr>
          <w:rFonts w:ascii="Times New Roman" w:hAnsi="Times New Roman"/>
          <w:b/>
          <w:sz w:val="16"/>
          <w:szCs w:val="16"/>
        </w:rPr>
        <w:t>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27"/>
        <w:gridCol w:w="4626"/>
        <w:gridCol w:w="509"/>
        <w:gridCol w:w="464"/>
        <w:gridCol w:w="509"/>
        <w:gridCol w:w="790"/>
      </w:tblGrid>
      <w:tr w:rsidR="00F96ACF" w:rsidRPr="00AF0621" w:rsidTr="00773CDE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MLYxxx</w:t>
            </w:r>
            <w:proofErr w:type="spellEnd"/>
          </w:p>
        </w:tc>
        <w:tc>
          <w:tcPr>
            <w:tcW w:w="4626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SEÇMELİ DERS I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MLYxxx</w:t>
            </w:r>
            <w:proofErr w:type="spellEnd"/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SEÇMELİ DERS II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2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MLYxxx</w:t>
            </w:r>
            <w:proofErr w:type="spellEnd"/>
          </w:p>
        </w:tc>
        <w:tc>
          <w:tcPr>
            <w:tcW w:w="4626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SEÇMELİ DERS III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UZMANLIK ALANI DERSİ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27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4626" w:type="dxa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YÜKSEK LİSANS TEZ HAZIRLIK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4626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BİLİMSEL ARAŞTIRMA TEKNİKLERİ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 xml:space="preserve"> VE YAYIN ETİĞİ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555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09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09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9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F96ACF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F0621">
        <w:rPr>
          <w:rFonts w:ascii="Times New Roman" w:hAnsi="Times New Roman"/>
          <w:sz w:val="16"/>
          <w:szCs w:val="16"/>
        </w:rPr>
        <w:t xml:space="preserve"> </w:t>
      </w:r>
    </w:p>
    <w:p w:rsidR="00F96ACF" w:rsidRPr="00AF0621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96ACF" w:rsidRPr="00AF0621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F0621">
        <w:rPr>
          <w:rFonts w:ascii="Times New Roman" w:hAnsi="Times New Roman"/>
          <w:b/>
          <w:sz w:val="16"/>
          <w:szCs w:val="16"/>
        </w:rPr>
        <w:t>I. YARIYIL (SEÇMELİ DERSLER)</w:t>
      </w:r>
    </w:p>
    <w:tbl>
      <w:tblPr>
        <w:tblW w:w="7825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00"/>
      </w:tblPr>
      <w:tblGrid>
        <w:gridCol w:w="917"/>
        <w:gridCol w:w="4523"/>
        <w:gridCol w:w="548"/>
        <w:gridCol w:w="494"/>
        <w:gridCol w:w="503"/>
        <w:gridCol w:w="840"/>
      </w:tblGrid>
      <w:tr w:rsidR="00F96ACF" w:rsidRPr="00AF0621" w:rsidTr="00773CDE">
        <w:trPr>
          <w:trHeight w:val="20"/>
          <w:jc w:val="center"/>
        </w:trPr>
        <w:tc>
          <w:tcPr>
            <w:tcW w:w="917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23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8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94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503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40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KAMU GELİRLERİ EKONOMİK ANALİZİ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509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TÜRK VERGİ SİSTEMİNİN ANALİZİ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DEVLET BORÇLARI VE EKONOMİK ANALİZİ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513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VERGİ TEORİSİ VE POLİTİKASI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515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SAVUNMA VE GÜVENLİK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HARCAMALARININ EKONOMİK</w:t>
            </w:r>
            <w:r w:rsidRPr="006865AF">
              <w:rPr>
                <w:rFonts w:ascii="Times New Roman" w:hAnsi="Times New Roman"/>
                <w:sz w:val="16"/>
                <w:szCs w:val="16"/>
              </w:rPr>
              <w:t xml:space="preserve"> HİZMETLERİ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VERGİ SUÇ VE CEZALARININ ANALİZİ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YEREL YÖNETİMLER MALİYESİ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GÜNCEL MALİ YAKLAŞIMLAR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VERGİ DENETİMİ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525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EKONOMETRİK YÖNTEMLER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527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TÜRKİYE EKONOMİSİNİN YAPISAL ANALİZİ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529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MİKRO İKTİSADİ ANALİZ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MALİ DENETİM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MLY533</w:t>
            </w:r>
          </w:p>
        </w:tc>
        <w:tc>
          <w:tcPr>
            <w:tcW w:w="45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VERGİ UYUŞMAZLIKLARININ ÇÖZÜMÜ VE VERGİ YARGISI</w:t>
            </w:r>
          </w:p>
        </w:tc>
        <w:tc>
          <w:tcPr>
            <w:tcW w:w="54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tabs>
                <w:tab w:val="left" w:pos="180"/>
                <w:tab w:val="center" w:pos="27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ab/>
            </w:r>
            <w:r w:rsidRPr="003074B0">
              <w:rPr>
                <w:rFonts w:ascii="Times New Roman" w:hAnsi="Times New Roman"/>
                <w:sz w:val="16"/>
                <w:szCs w:val="16"/>
              </w:rPr>
              <w:tab/>
              <w:t>5</w:t>
            </w:r>
          </w:p>
        </w:tc>
      </w:tr>
    </w:tbl>
    <w:p w:rsidR="00F96ACF" w:rsidRDefault="00F96ACF" w:rsidP="00F96A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6ACF" w:rsidRDefault="00F96ACF" w:rsidP="00F96A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6ACF" w:rsidRPr="00AF0621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F0621">
        <w:rPr>
          <w:rFonts w:ascii="Times New Roman" w:hAnsi="Times New Roman"/>
          <w:b/>
          <w:sz w:val="16"/>
          <w:szCs w:val="16"/>
        </w:rPr>
        <w:t>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915"/>
        <w:gridCol w:w="4563"/>
        <w:gridCol w:w="534"/>
        <w:gridCol w:w="487"/>
        <w:gridCol w:w="497"/>
        <w:gridCol w:w="829"/>
      </w:tblGrid>
      <w:tr w:rsidR="00F96ACF" w:rsidRPr="00AF0621" w:rsidTr="00773CDE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MLYxxx</w:t>
            </w:r>
            <w:proofErr w:type="spellEnd"/>
          </w:p>
        </w:tc>
        <w:tc>
          <w:tcPr>
            <w:tcW w:w="4563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SEÇMELİ DERS IV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MLYxxx</w:t>
            </w:r>
            <w:proofErr w:type="spellEnd"/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SEÇMELİ DERS V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MLYxxx</w:t>
            </w:r>
            <w:proofErr w:type="spellEnd"/>
          </w:p>
        </w:tc>
        <w:tc>
          <w:tcPr>
            <w:tcW w:w="4563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SEÇMELİ DERS VI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9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UZMANLIK ALANI DERSİ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5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524</w:t>
            </w:r>
          </w:p>
        </w:tc>
        <w:tc>
          <w:tcPr>
            <w:tcW w:w="4563" w:type="dxa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YÜKSEK LİSANS TEZ HAZIRLIK</w:t>
            </w:r>
          </w:p>
        </w:tc>
        <w:tc>
          <w:tcPr>
            <w:tcW w:w="534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9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4563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YÜKSEK LİSANS SEMİNERİ</w:t>
            </w:r>
          </w:p>
        </w:tc>
        <w:tc>
          <w:tcPr>
            <w:tcW w:w="5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5478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534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2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</w:tr>
    </w:tbl>
    <w:p w:rsidR="00F96ACF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96ACF" w:rsidRDefault="00F96ACF" w:rsidP="00F96ACF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F96ACF" w:rsidRPr="00AF0621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F0621">
        <w:rPr>
          <w:rFonts w:ascii="Times New Roman" w:hAnsi="Times New Roman"/>
          <w:b/>
          <w:sz w:val="16"/>
          <w:szCs w:val="16"/>
        </w:rPr>
        <w:t>II. YARIYIL (SEÇMELİ DERSLER)</w:t>
      </w:r>
    </w:p>
    <w:tbl>
      <w:tblPr>
        <w:tblW w:w="7817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1030"/>
        <w:gridCol w:w="4663"/>
        <w:gridCol w:w="442"/>
        <w:gridCol w:w="451"/>
        <w:gridCol w:w="460"/>
        <w:gridCol w:w="771"/>
      </w:tblGrid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SÜRDÜRÜLEBİLİR KALKINMA VE MALİ YAPI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6865AF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BÜTÇELEME SİSTEMLERİ VE POLİTİKALARI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532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 xml:space="preserve">KAMU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HARCAMALARININ </w:t>
            </w:r>
            <w:r w:rsidRPr="006865AF">
              <w:rPr>
                <w:rFonts w:ascii="Times New Roman" w:hAnsi="Times New Roman"/>
                <w:sz w:val="16"/>
                <w:szCs w:val="16"/>
              </w:rPr>
              <w:t>EKONOMİK ANALİZİ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534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KAMU TERCİHİ TEORİSİ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İKTİSADİ GELİŞME VE VERGİLEME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538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KAYIT DIŞI EKONOMİ VE VERGİLENDİRİLMESİ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KÜRESEL KAMUSAL MALLAR VE FİNANSMANI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542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MALİYE POLİTİKASI ANALİZİ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544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KARŞILAŞTIRMALI MALİYE TARİHİ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546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KAMU MALİ YÖNETİM VE DENETİMİ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20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548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MAKRO İKTİSADİ ANALİZ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63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65AF">
              <w:rPr>
                <w:rFonts w:ascii="Times New Roman" w:hAnsi="Times New Roman"/>
                <w:sz w:val="16"/>
                <w:szCs w:val="16"/>
              </w:rPr>
              <w:t>FİNANSAL EKONOMİ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96ACF" w:rsidRPr="00AF0621" w:rsidTr="00773CDE">
        <w:trPr>
          <w:trHeight w:val="63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MLY552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VERGİ İCRA HUKUKU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tabs>
                <w:tab w:val="left" w:pos="180"/>
                <w:tab w:val="center" w:pos="27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ab/>
            </w:r>
            <w:r w:rsidRPr="003074B0">
              <w:rPr>
                <w:rFonts w:ascii="Times New Roman" w:hAnsi="Times New Roman"/>
                <w:sz w:val="16"/>
                <w:szCs w:val="16"/>
              </w:rPr>
              <w:tab/>
              <w:t>5</w:t>
            </w:r>
          </w:p>
        </w:tc>
      </w:tr>
      <w:tr w:rsidR="00F96ACF" w:rsidRPr="00AF0621" w:rsidTr="00773CDE">
        <w:trPr>
          <w:trHeight w:val="63"/>
          <w:jc w:val="center"/>
        </w:trPr>
        <w:tc>
          <w:tcPr>
            <w:tcW w:w="10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MLY554</w:t>
            </w:r>
          </w:p>
        </w:tc>
        <w:tc>
          <w:tcPr>
            <w:tcW w:w="466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VERGİ İNCELEMELERİ</w:t>
            </w:r>
          </w:p>
        </w:tc>
        <w:tc>
          <w:tcPr>
            <w:tcW w:w="44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96ACF" w:rsidRPr="003074B0" w:rsidRDefault="00F96ACF" w:rsidP="00773CDE">
            <w:pPr>
              <w:tabs>
                <w:tab w:val="left" w:pos="180"/>
                <w:tab w:val="center" w:pos="27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74B0">
              <w:rPr>
                <w:rFonts w:ascii="Times New Roman" w:hAnsi="Times New Roman"/>
                <w:sz w:val="16"/>
                <w:szCs w:val="16"/>
              </w:rPr>
              <w:tab/>
            </w:r>
            <w:r w:rsidRPr="003074B0">
              <w:rPr>
                <w:rFonts w:ascii="Times New Roman" w:hAnsi="Times New Roman"/>
                <w:sz w:val="16"/>
                <w:szCs w:val="16"/>
              </w:rPr>
              <w:tab/>
              <w:t>5</w:t>
            </w:r>
          </w:p>
        </w:tc>
      </w:tr>
    </w:tbl>
    <w:p w:rsidR="00F96ACF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96ACF" w:rsidRDefault="00F96ACF" w:rsidP="00F96ACF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F96ACF" w:rsidRPr="00AF0621" w:rsidRDefault="00F96ACF" w:rsidP="00F96AC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F0621">
        <w:rPr>
          <w:rFonts w:ascii="Times New Roman" w:hAnsi="Times New Roman"/>
          <w:b/>
          <w:sz w:val="16"/>
          <w:szCs w:val="16"/>
        </w:rPr>
        <w:t>III.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53"/>
        <w:gridCol w:w="4857"/>
        <w:gridCol w:w="460"/>
        <w:gridCol w:w="439"/>
        <w:gridCol w:w="448"/>
        <w:gridCol w:w="768"/>
      </w:tblGrid>
      <w:tr w:rsidR="00F96ACF" w:rsidRPr="00AF0621" w:rsidTr="00773CDE">
        <w:trPr>
          <w:trHeight w:val="35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857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39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6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F96ACF" w:rsidRPr="00AF0621" w:rsidTr="00773CDE">
        <w:trPr>
          <w:trHeight w:val="164"/>
          <w:jc w:val="center"/>
        </w:trPr>
        <w:tc>
          <w:tcPr>
            <w:tcW w:w="853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729</w:t>
            </w:r>
          </w:p>
        </w:tc>
        <w:tc>
          <w:tcPr>
            <w:tcW w:w="4857" w:type="dxa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UZMANLIK ALAN 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DERSİ</w:t>
            </w:r>
          </w:p>
        </w:tc>
        <w:tc>
          <w:tcPr>
            <w:tcW w:w="460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9" w:type="dxa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96ACF" w:rsidRPr="00AF0621" w:rsidTr="00773CDE">
        <w:trPr>
          <w:trHeight w:val="164"/>
          <w:jc w:val="center"/>
        </w:trPr>
        <w:tc>
          <w:tcPr>
            <w:tcW w:w="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731</w:t>
            </w:r>
          </w:p>
        </w:tc>
        <w:tc>
          <w:tcPr>
            <w:tcW w:w="4857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YÜKSEK LİSANS TEZ ÇALIŞMASI</w:t>
            </w:r>
          </w:p>
        </w:tc>
        <w:tc>
          <w:tcPr>
            <w:tcW w:w="4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96ACF" w:rsidRPr="00AF0621" w:rsidTr="00773CDE">
        <w:trPr>
          <w:trHeight w:val="246"/>
          <w:jc w:val="center"/>
        </w:trPr>
        <w:tc>
          <w:tcPr>
            <w:tcW w:w="5710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60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F96ACF" w:rsidRDefault="00F96ACF" w:rsidP="00F96ACF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F96ACF" w:rsidRPr="00AF0621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96ACF" w:rsidRPr="00AF0621" w:rsidRDefault="00F96ACF" w:rsidP="00F96AC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F0621">
        <w:rPr>
          <w:rFonts w:ascii="Times New Roman" w:hAnsi="Times New Roman"/>
          <w:b/>
          <w:sz w:val="16"/>
          <w:szCs w:val="16"/>
        </w:rPr>
        <w:t>IV. YARIYIL</w:t>
      </w:r>
    </w:p>
    <w:tbl>
      <w:tblPr>
        <w:tblW w:w="7825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/>
      </w:tblPr>
      <w:tblGrid>
        <w:gridCol w:w="870"/>
        <w:gridCol w:w="4773"/>
        <w:gridCol w:w="455"/>
        <w:gridCol w:w="464"/>
        <w:gridCol w:w="473"/>
        <w:gridCol w:w="790"/>
      </w:tblGrid>
      <w:tr w:rsidR="00F96ACF" w:rsidRPr="00AF0621" w:rsidTr="00773CDE">
        <w:trPr>
          <w:trHeight w:val="35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Dersler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K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</w:tr>
      <w:tr w:rsidR="00F96ACF" w:rsidRPr="00AF0621" w:rsidTr="00773CDE">
        <w:trPr>
          <w:trHeight w:val="164"/>
          <w:jc w:val="center"/>
        </w:trPr>
        <w:tc>
          <w:tcPr>
            <w:tcW w:w="870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728</w:t>
            </w:r>
          </w:p>
        </w:tc>
        <w:tc>
          <w:tcPr>
            <w:tcW w:w="4773" w:type="dxa"/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UZMANLIK ALAN DERSİ</w:t>
            </w:r>
          </w:p>
        </w:tc>
        <w:tc>
          <w:tcPr>
            <w:tcW w:w="455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tcBorders>
              <w:left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96ACF" w:rsidRPr="00AF0621" w:rsidTr="00773CDE">
        <w:trPr>
          <w:trHeight w:val="164"/>
          <w:jc w:val="center"/>
        </w:trPr>
        <w:tc>
          <w:tcPr>
            <w:tcW w:w="8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MLY</w:t>
            </w:r>
            <w:r w:rsidRPr="00AF0621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4773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YÜKSEK LİSANS TEZ ÇALIŞMASI</w:t>
            </w:r>
          </w:p>
        </w:tc>
        <w:tc>
          <w:tcPr>
            <w:tcW w:w="4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single" w:sz="8" w:space="0" w:color="F79646"/>
              <w:bottom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62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96ACF" w:rsidRPr="00AF0621" w:rsidTr="00773CDE">
        <w:trPr>
          <w:trHeight w:val="246"/>
          <w:jc w:val="center"/>
        </w:trPr>
        <w:tc>
          <w:tcPr>
            <w:tcW w:w="5643" w:type="dxa"/>
            <w:gridSpan w:val="2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F96ACF" w:rsidRPr="00AF0621" w:rsidRDefault="00F96ACF" w:rsidP="00773CDE">
            <w:pPr>
              <w:spacing w:after="0" w:line="240" w:lineRule="auto"/>
              <w:ind w:left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455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bottom"/>
          </w:tcPr>
          <w:p w:rsidR="00F96ACF" w:rsidRPr="00AF0621" w:rsidRDefault="00F96ACF" w:rsidP="00773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F0621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</w:tbl>
    <w:p w:rsidR="00F96ACF" w:rsidRDefault="00F96ACF" w:rsidP="00F96ACF">
      <w:pPr>
        <w:outlineLvl w:val="0"/>
        <w:rPr>
          <w:rFonts w:eastAsia="Calibri"/>
          <w:b/>
          <w:sz w:val="20"/>
          <w:szCs w:val="20"/>
          <w:lang w:eastAsia="en-US"/>
        </w:rPr>
      </w:pPr>
    </w:p>
    <w:p w:rsidR="00EB182E" w:rsidRPr="00B73A64" w:rsidRDefault="00EB182E" w:rsidP="00EB182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B182E" w:rsidRPr="00B73A64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980"/>
    <w:rsid w:val="0014706D"/>
    <w:rsid w:val="00515FF4"/>
    <w:rsid w:val="00681FA1"/>
    <w:rsid w:val="009004C7"/>
    <w:rsid w:val="00926518"/>
    <w:rsid w:val="00953980"/>
    <w:rsid w:val="00B73A64"/>
    <w:rsid w:val="00EB182E"/>
    <w:rsid w:val="00F372BA"/>
    <w:rsid w:val="00F9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C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1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2020-12-23T10:13:00Z</dcterms:created>
  <dcterms:modified xsi:type="dcterms:W3CDTF">2020-12-23T10:13:00Z</dcterms:modified>
</cp:coreProperties>
</file>