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50F83" w14:textId="77777777" w:rsidR="008D0848" w:rsidRPr="004F2D01" w:rsidRDefault="008D0848" w:rsidP="0055518A">
      <w:pPr>
        <w:pStyle w:val="orkalnor"/>
      </w:pPr>
      <w:bookmarkStart w:id="0" w:name="_Toc480730083"/>
      <w:r w:rsidRPr="004F2D01">
        <w:t>T.C.</w:t>
      </w:r>
    </w:p>
    <w:p w14:paraId="2F80EF67" w14:textId="77777777" w:rsidR="008D0848" w:rsidRPr="004F2D01" w:rsidRDefault="008D0848" w:rsidP="0055518A">
      <w:pPr>
        <w:pStyle w:val="orkalnor"/>
      </w:pPr>
      <w:r w:rsidRPr="004F2D01">
        <w:t>SİİRT ÜNİVERSİTESİ</w:t>
      </w:r>
    </w:p>
    <w:p w14:paraId="006D21F5" w14:textId="77777777" w:rsidR="008D0848" w:rsidRPr="004F2D01" w:rsidRDefault="008D0848" w:rsidP="0055518A">
      <w:pPr>
        <w:pStyle w:val="orkalnor"/>
      </w:pPr>
      <w:r w:rsidRPr="004F2D01">
        <w:t>SOSYAL BİLİMLER ENSTİTÜSÜ</w:t>
      </w:r>
    </w:p>
    <w:p w14:paraId="75BC57D1" w14:textId="77777777" w:rsidR="008D0848" w:rsidRPr="004F2D01" w:rsidRDefault="006D67F3" w:rsidP="0055518A">
      <w:pPr>
        <w:pStyle w:val="orkalnor"/>
      </w:pPr>
      <w:r>
        <w:t xml:space="preserve">............. </w:t>
      </w:r>
      <w:r w:rsidR="008D0848" w:rsidRPr="004F2D01">
        <w:t>ANABİLİM DALI</w:t>
      </w:r>
    </w:p>
    <w:p w14:paraId="5581E662" w14:textId="77777777" w:rsidR="008D0848" w:rsidRPr="004F2D01" w:rsidRDefault="006D67F3" w:rsidP="00DC50D0">
      <w:pPr>
        <w:pStyle w:val="orkalnor"/>
      </w:pPr>
      <w:r>
        <w:t>............. BİLİM DALI</w:t>
      </w:r>
    </w:p>
    <w:p w14:paraId="737033E9" w14:textId="77777777" w:rsidR="008D0848" w:rsidRPr="004F2D01" w:rsidRDefault="008D0848" w:rsidP="00DC50D0">
      <w:pPr>
        <w:pStyle w:val="orkalnor"/>
      </w:pPr>
      <w:r w:rsidRPr="004F2D01">
        <w:t>TEZLİ YÜKSEK LİSANS</w:t>
      </w:r>
      <w:r w:rsidR="00345944">
        <w:t>/DOKTORA</w:t>
      </w:r>
      <w:r w:rsidRPr="004F2D01">
        <w:t xml:space="preserve"> PROGRAMI</w:t>
      </w:r>
    </w:p>
    <w:p w14:paraId="32846A94" w14:textId="77777777" w:rsidR="008D0848" w:rsidRPr="004F2D01" w:rsidRDefault="008D0848" w:rsidP="00DC50D0">
      <w:pPr>
        <w:pStyle w:val="orkalnor"/>
        <w:spacing w:before="120" w:after="120"/>
      </w:pPr>
    </w:p>
    <w:p w14:paraId="1CF99033" w14:textId="77777777" w:rsidR="008D0848" w:rsidRPr="004F2D01" w:rsidRDefault="008D0848" w:rsidP="00DC50D0">
      <w:pPr>
        <w:pStyle w:val="orkalnor"/>
        <w:spacing w:before="120" w:after="120"/>
      </w:pPr>
    </w:p>
    <w:p w14:paraId="2D1DC59A" w14:textId="77777777" w:rsidR="008D0848" w:rsidRPr="004F2D01" w:rsidRDefault="00345944" w:rsidP="00DC50D0">
      <w:pPr>
        <w:pStyle w:val="orkalnor"/>
        <w:spacing w:before="120" w:after="120"/>
      </w:pPr>
      <w:r>
        <w:t>SEMİNER</w:t>
      </w:r>
      <w:r w:rsidR="007B57F4" w:rsidRPr="004F2D01">
        <w:t xml:space="preserve"> </w:t>
      </w:r>
      <w:r w:rsidR="006D67F3">
        <w:t>ADI</w:t>
      </w:r>
    </w:p>
    <w:p w14:paraId="6A326CF3" w14:textId="77777777" w:rsidR="008D0848" w:rsidRPr="004F2D01" w:rsidRDefault="008D0848" w:rsidP="00DC50D0">
      <w:pPr>
        <w:pStyle w:val="orkalnor"/>
        <w:spacing w:before="120" w:after="120"/>
      </w:pPr>
    </w:p>
    <w:p w14:paraId="2B8A9579" w14:textId="77777777" w:rsidR="005E410C" w:rsidRPr="004F2D01" w:rsidRDefault="005E410C" w:rsidP="00DC50D0">
      <w:pPr>
        <w:pStyle w:val="orkalnor"/>
        <w:spacing w:before="120" w:after="120"/>
      </w:pPr>
    </w:p>
    <w:p w14:paraId="7E950BB5" w14:textId="77777777" w:rsidR="008D0848" w:rsidRPr="004F2D01" w:rsidRDefault="008D0848" w:rsidP="00DC50D0">
      <w:pPr>
        <w:pStyle w:val="orkalnor"/>
        <w:spacing w:before="120" w:after="120"/>
      </w:pPr>
    </w:p>
    <w:p w14:paraId="36EF2D45" w14:textId="77777777" w:rsidR="008D0848" w:rsidRPr="004F2D01" w:rsidRDefault="008D0848" w:rsidP="00DC50D0">
      <w:pPr>
        <w:pStyle w:val="orkalnor"/>
        <w:spacing w:before="120" w:after="120"/>
      </w:pPr>
      <w:r w:rsidRPr="004F2D01">
        <w:t>YÜKSEK LİSANS</w:t>
      </w:r>
      <w:r w:rsidR="00345944">
        <w:t>/DOKTORA</w:t>
      </w:r>
      <w:r w:rsidRPr="004F2D01">
        <w:t xml:space="preserve"> </w:t>
      </w:r>
      <w:r w:rsidR="00345944">
        <w:t>SEMİNERİ</w:t>
      </w:r>
    </w:p>
    <w:p w14:paraId="10A87621" w14:textId="77777777" w:rsidR="008D0848" w:rsidRPr="004F2D01" w:rsidRDefault="008D0848" w:rsidP="00DC50D0">
      <w:pPr>
        <w:pStyle w:val="orkalnor"/>
        <w:spacing w:before="120" w:after="120"/>
      </w:pPr>
    </w:p>
    <w:p w14:paraId="29C87D19" w14:textId="77777777" w:rsidR="008D0848" w:rsidRPr="004F2D01" w:rsidRDefault="008D0848" w:rsidP="00DC50D0">
      <w:pPr>
        <w:pStyle w:val="orkalnor"/>
        <w:spacing w:before="120" w:after="120"/>
      </w:pPr>
    </w:p>
    <w:p w14:paraId="0B73E8E6" w14:textId="77777777" w:rsidR="008D0848" w:rsidRPr="004F2D01" w:rsidRDefault="007B57F4" w:rsidP="00DC50D0">
      <w:pPr>
        <w:pStyle w:val="orkalnor"/>
        <w:spacing w:before="120" w:after="120"/>
      </w:pPr>
      <w:r w:rsidRPr="004F2D01">
        <w:t xml:space="preserve">Ad </w:t>
      </w:r>
      <w:r w:rsidR="00F1064E" w:rsidRPr="004F2D01">
        <w:t>SOYAD</w:t>
      </w:r>
    </w:p>
    <w:p w14:paraId="78BA7799" w14:textId="77777777" w:rsidR="008D0848" w:rsidRPr="004F2D01" w:rsidRDefault="008D0848" w:rsidP="00DC50D0">
      <w:pPr>
        <w:pStyle w:val="orkalnor"/>
        <w:spacing w:before="120" w:after="120"/>
      </w:pPr>
    </w:p>
    <w:p w14:paraId="248B23B1" w14:textId="77777777" w:rsidR="008D0848" w:rsidRPr="004F2D01" w:rsidRDefault="008D0848" w:rsidP="00DC50D0">
      <w:pPr>
        <w:pStyle w:val="orkalnor"/>
        <w:spacing w:before="120" w:after="120"/>
      </w:pPr>
    </w:p>
    <w:p w14:paraId="08E50190" w14:textId="77777777" w:rsidR="008D0848" w:rsidRPr="004F2D01" w:rsidRDefault="006D67F3" w:rsidP="00DC50D0">
      <w:pPr>
        <w:pStyle w:val="orkalnor"/>
        <w:spacing w:before="120" w:after="120"/>
      </w:pPr>
      <w:r>
        <w:t>Danışman Ad SOYAD</w:t>
      </w:r>
    </w:p>
    <w:p w14:paraId="5479B6FF" w14:textId="77777777" w:rsidR="008D0848" w:rsidRPr="004F2D01" w:rsidRDefault="008D0848" w:rsidP="00DC50D0">
      <w:pPr>
        <w:pStyle w:val="orkalnor"/>
        <w:spacing w:before="120" w:after="120"/>
      </w:pPr>
    </w:p>
    <w:p w14:paraId="5C6E2BA1" w14:textId="77777777" w:rsidR="008D0848" w:rsidRPr="004F2D01" w:rsidRDefault="008D0848" w:rsidP="00DC50D0">
      <w:pPr>
        <w:pStyle w:val="orkalnor"/>
        <w:spacing w:before="120" w:after="120"/>
      </w:pPr>
    </w:p>
    <w:p w14:paraId="098C94E9" w14:textId="77777777" w:rsidR="00EA5365" w:rsidRDefault="004060B1" w:rsidP="00BA029B">
      <w:pPr>
        <w:pStyle w:val="orkalnor"/>
        <w:spacing w:after="120"/>
      </w:pPr>
      <w:r w:rsidRPr="004F2D01">
        <w:t>SİİRT</w:t>
      </w:r>
      <w:r>
        <w:t>-20..</w:t>
      </w:r>
      <w:r>
        <w:br w:type="page"/>
      </w:r>
      <w:bookmarkStart w:id="1" w:name="_Toc502113880"/>
      <w:r w:rsidR="00A02F55" w:rsidRPr="00A02F55">
        <w:lastRenderedPageBreak/>
        <w:t>İÇİNDEKİLER</w:t>
      </w:r>
      <w:bookmarkEnd w:id="1"/>
    </w:p>
    <w:p w14:paraId="713964D1" w14:textId="77777777" w:rsidR="002665BB" w:rsidRDefault="0033711F">
      <w:pPr>
        <w:pStyle w:val="T1"/>
        <w:rPr>
          <w:rFonts w:asciiTheme="minorHAnsi" w:eastAsiaTheme="minorEastAsia" w:hAnsiTheme="minorHAnsi"/>
          <w:noProof/>
          <w:sz w:val="22"/>
          <w:lang w:eastAsia="tr-TR"/>
        </w:rPr>
      </w:pPr>
      <w:r>
        <w:rPr>
          <w:b/>
        </w:rPr>
        <w:fldChar w:fldCharType="begin"/>
      </w:r>
      <w:r w:rsidR="00953C7D" w:rsidRPr="007405A2">
        <w:rPr>
          <w:b/>
        </w:rPr>
        <w:instrText xml:space="preserve"> TOC \o "1-6" \h \z \u </w:instrText>
      </w:r>
      <w:r>
        <w:rPr>
          <w:b/>
        </w:rPr>
        <w:fldChar w:fldCharType="separate"/>
      </w:r>
      <w:hyperlink w:anchor="_Toc75868006" w:history="1">
        <w:r w:rsidR="002665BB" w:rsidRPr="002857BF">
          <w:rPr>
            <w:rStyle w:val="Kpr"/>
            <w:noProof/>
          </w:rPr>
          <w:t>ŞEKİLLER DİZİNİ</w:t>
        </w:r>
        <w:r w:rsidR="002665BB">
          <w:rPr>
            <w:noProof/>
            <w:webHidden/>
          </w:rPr>
          <w:tab/>
        </w:r>
        <w:r w:rsidR="002665BB">
          <w:rPr>
            <w:noProof/>
            <w:webHidden/>
          </w:rPr>
          <w:fldChar w:fldCharType="begin"/>
        </w:r>
        <w:r w:rsidR="002665BB">
          <w:rPr>
            <w:noProof/>
            <w:webHidden/>
          </w:rPr>
          <w:instrText xml:space="preserve"> PAGEREF _Toc75868006 \h </w:instrText>
        </w:r>
        <w:r w:rsidR="002665BB">
          <w:rPr>
            <w:noProof/>
            <w:webHidden/>
          </w:rPr>
        </w:r>
        <w:r w:rsidR="002665BB">
          <w:rPr>
            <w:noProof/>
            <w:webHidden/>
          </w:rPr>
          <w:fldChar w:fldCharType="separate"/>
        </w:r>
        <w:r w:rsidR="002665BB">
          <w:rPr>
            <w:noProof/>
            <w:webHidden/>
          </w:rPr>
          <w:t>III</w:t>
        </w:r>
        <w:r w:rsidR="002665BB">
          <w:rPr>
            <w:noProof/>
            <w:webHidden/>
          </w:rPr>
          <w:fldChar w:fldCharType="end"/>
        </w:r>
      </w:hyperlink>
    </w:p>
    <w:p w14:paraId="41DD8C47" w14:textId="77777777" w:rsidR="002665BB" w:rsidRDefault="0067264B">
      <w:pPr>
        <w:pStyle w:val="T1"/>
        <w:rPr>
          <w:rFonts w:asciiTheme="minorHAnsi" w:eastAsiaTheme="minorEastAsia" w:hAnsiTheme="minorHAnsi"/>
          <w:noProof/>
          <w:sz w:val="22"/>
          <w:lang w:eastAsia="tr-TR"/>
        </w:rPr>
      </w:pPr>
      <w:hyperlink w:anchor="_Toc75868007" w:history="1">
        <w:r w:rsidR="002665BB" w:rsidRPr="002857BF">
          <w:rPr>
            <w:rStyle w:val="Kpr"/>
            <w:noProof/>
          </w:rPr>
          <w:t>TABLOLAR DİZİNİ</w:t>
        </w:r>
        <w:r w:rsidR="002665BB">
          <w:rPr>
            <w:noProof/>
            <w:webHidden/>
          </w:rPr>
          <w:tab/>
        </w:r>
        <w:r w:rsidR="002665BB">
          <w:rPr>
            <w:noProof/>
            <w:webHidden/>
          </w:rPr>
          <w:fldChar w:fldCharType="begin"/>
        </w:r>
        <w:r w:rsidR="002665BB">
          <w:rPr>
            <w:noProof/>
            <w:webHidden/>
          </w:rPr>
          <w:instrText xml:space="preserve"> PAGEREF _Toc75868007 \h </w:instrText>
        </w:r>
        <w:r w:rsidR="002665BB">
          <w:rPr>
            <w:noProof/>
            <w:webHidden/>
          </w:rPr>
        </w:r>
        <w:r w:rsidR="002665BB">
          <w:rPr>
            <w:noProof/>
            <w:webHidden/>
          </w:rPr>
          <w:fldChar w:fldCharType="separate"/>
        </w:r>
        <w:r w:rsidR="002665BB">
          <w:rPr>
            <w:noProof/>
            <w:webHidden/>
          </w:rPr>
          <w:t>IV</w:t>
        </w:r>
        <w:r w:rsidR="002665BB">
          <w:rPr>
            <w:noProof/>
            <w:webHidden/>
          </w:rPr>
          <w:fldChar w:fldCharType="end"/>
        </w:r>
      </w:hyperlink>
    </w:p>
    <w:p w14:paraId="6B5B5E6D" w14:textId="77777777" w:rsidR="002665BB" w:rsidRDefault="0067264B">
      <w:pPr>
        <w:pStyle w:val="T1"/>
        <w:rPr>
          <w:rFonts w:asciiTheme="minorHAnsi" w:eastAsiaTheme="minorEastAsia" w:hAnsiTheme="minorHAnsi"/>
          <w:noProof/>
          <w:sz w:val="22"/>
          <w:lang w:eastAsia="tr-TR"/>
        </w:rPr>
      </w:pPr>
      <w:hyperlink w:anchor="_Toc75868008" w:history="1">
        <w:r w:rsidR="002665BB" w:rsidRPr="002857BF">
          <w:rPr>
            <w:rStyle w:val="Kpr"/>
            <w:noProof/>
          </w:rPr>
          <w:t>GİRİŞ</w:t>
        </w:r>
        <w:r w:rsidR="002665BB">
          <w:rPr>
            <w:noProof/>
            <w:webHidden/>
          </w:rPr>
          <w:tab/>
        </w:r>
        <w:r w:rsidR="002665BB">
          <w:rPr>
            <w:noProof/>
            <w:webHidden/>
          </w:rPr>
          <w:fldChar w:fldCharType="begin"/>
        </w:r>
        <w:r w:rsidR="002665BB">
          <w:rPr>
            <w:noProof/>
            <w:webHidden/>
          </w:rPr>
          <w:instrText xml:space="preserve"> PAGEREF _Toc75868008 \h </w:instrText>
        </w:r>
        <w:r w:rsidR="002665BB">
          <w:rPr>
            <w:noProof/>
            <w:webHidden/>
          </w:rPr>
        </w:r>
        <w:r w:rsidR="002665BB">
          <w:rPr>
            <w:noProof/>
            <w:webHidden/>
          </w:rPr>
          <w:fldChar w:fldCharType="separate"/>
        </w:r>
        <w:r w:rsidR="002665BB">
          <w:rPr>
            <w:noProof/>
            <w:webHidden/>
          </w:rPr>
          <w:t>1</w:t>
        </w:r>
        <w:r w:rsidR="002665BB">
          <w:rPr>
            <w:noProof/>
            <w:webHidden/>
          </w:rPr>
          <w:fldChar w:fldCharType="end"/>
        </w:r>
      </w:hyperlink>
    </w:p>
    <w:p w14:paraId="2B426540" w14:textId="77777777" w:rsidR="002665BB" w:rsidRDefault="0067264B">
      <w:pPr>
        <w:pStyle w:val="T1"/>
        <w:rPr>
          <w:rFonts w:asciiTheme="minorHAnsi" w:eastAsiaTheme="minorEastAsia" w:hAnsiTheme="minorHAnsi"/>
          <w:noProof/>
          <w:sz w:val="22"/>
          <w:lang w:eastAsia="tr-TR"/>
        </w:rPr>
      </w:pPr>
      <w:hyperlink w:anchor="_Toc75868009" w:history="1">
        <w:r w:rsidR="002665BB" w:rsidRPr="002857BF">
          <w:rPr>
            <w:rStyle w:val="Kpr"/>
            <w:noProof/>
          </w:rPr>
          <w:t>BİRİNCİ BÖLÜM</w:t>
        </w:r>
        <w:r w:rsidR="002665BB">
          <w:rPr>
            <w:noProof/>
            <w:webHidden/>
          </w:rPr>
          <w:tab/>
        </w:r>
        <w:r w:rsidR="002665BB">
          <w:rPr>
            <w:noProof/>
            <w:webHidden/>
          </w:rPr>
          <w:fldChar w:fldCharType="begin"/>
        </w:r>
        <w:r w:rsidR="002665BB">
          <w:rPr>
            <w:noProof/>
            <w:webHidden/>
          </w:rPr>
          <w:instrText xml:space="preserve"> PAGEREF _Toc75868009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2D330039" w14:textId="77777777" w:rsidR="002665BB" w:rsidRDefault="0067264B">
      <w:pPr>
        <w:pStyle w:val="T1"/>
        <w:tabs>
          <w:tab w:val="left" w:pos="1320"/>
        </w:tabs>
        <w:rPr>
          <w:rFonts w:asciiTheme="minorHAnsi" w:eastAsiaTheme="minorEastAsia" w:hAnsiTheme="minorHAnsi"/>
          <w:noProof/>
          <w:sz w:val="22"/>
          <w:lang w:eastAsia="tr-TR"/>
        </w:rPr>
      </w:pPr>
      <w:hyperlink w:anchor="_Toc75868010" w:history="1">
        <w:r w:rsidR="002665BB" w:rsidRPr="002857BF">
          <w:rPr>
            <w:rStyle w:val="Kpr"/>
            <w:noProof/>
          </w:rPr>
          <w:t>1.</w:t>
        </w:r>
        <w:r w:rsidR="002665BB">
          <w:rPr>
            <w:rFonts w:asciiTheme="minorHAnsi" w:eastAsiaTheme="minorEastAsia" w:hAnsiTheme="minorHAnsi"/>
            <w:noProof/>
            <w:sz w:val="22"/>
            <w:lang w:eastAsia="tr-TR"/>
          </w:rPr>
          <w:tab/>
        </w:r>
        <w:r w:rsidR="002665BB" w:rsidRPr="002857BF">
          <w:rPr>
            <w:rStyle w:val="Kpr"/>
            <w:noProof/>
          </w:rPr>
          <w:t>BAŞLIK</w:t>
        </w:r>
        <w:r w:rsidR="002665BB">
          <w:rPr>
            <w:noProof/>
            <w:webHidden/>
          </w:rPr>
          <w:tab/>
        </w:r>
        <w:r w:rsidR="002665BB">
          <w:rPr>
            <w:noProof/>
            <w:webHidden/>
          </w:rPr>
          <w:fldChar w:fldCharType="begin"/>
        </w:r>
        <w:r w:rsidR="002665BB">
          <w:rPr>
            <w:noProof/>
            <w:webHidden/>
          </w:rPr>
          <w:instrText xml:space="preserve"> PAGEREF _Toc75868010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189C587C" w14:textId="77777777" w:rsidR="002665BB" w:rsidRDefault="0067264B">
      <w:pPr>
        <w:pStyle w:val="T2"/>
        <w:rPr>
          <w:rFonts w:asciiTheme="minorHAnsi" w:eastAsiaTheme="minorEastAsia" w:hAnsiTheme="minorHAnsi"/>
          <w:noProof/>
          <w:sz w:val="22"/>
          <w:lang w:eastAsia="tr-TR"/>
        </w:rPr>
      </w:pPr>
      <w:hyperlink w:anchor="_Toc75868011" w:history="1">
        <w:r w:rsidR="002665BB" w:rsidRPr="002857BF">
          <w:rPr>
            <w:rStyle w:val="Kpr"/>
            <w:noProof/>
            <w:snapToGrid w:val="0"/>
            <w:w w:val="0"/>
          </w:rPr>
          <w:t>1.1.</w:t>
        </w:r>
        <w:r w:rsidR="002665BB">
          <w:rPr>
            <w:rFonts w:asciiTheme="minorHAnsi" w:eastAsiaTheme="minorEastAsia" w:hAnsiTheme="minorHAnsi"/>
            <w:noProof/>
            <w:sz w:val="22"/>
            <w:lang w:eastAsia="tr-TR"/>
          </w:rPr>
          <w:tab/>
        </w:r>
        <w:r w:rsidR="002665BB" w:rsidRPr="002857BF">
          <w:rPr>
            <w:rStyle w:val="Kpr"/>
            <w:noProof/>
          </w:rPr>
          <w:t>ALT BAŞLIK 2</w:t>
        </w:r>
        <w:r w:rsidR="002665BB">
          <w:rPr>
            <w:noProof/>
            <w:webHidden/>
          </w:rPr>
          <w:tab/>
        </w:r>
        <w:r w:rsidR="002665BB">
          <w:rPr>
            <w:noProof/>
            <w:webHidden/>
          </w:rPr>
          <w:fldChar w:fldCharType="begin"/>
        </w:r>
        <w:r w:rsidR="002665BB">
          <w:rPr>
            <w:noProof/>
            <w:webHidden/>
          </w:rPr>
          <w:instrText xml:space="preserve"> PAGEREF _Toc75868011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40FB555A" w14:textId="77777777" w:rsidR="002665BB" w:rsidRDefault="0067264B">
      <w:pPr>
        <w:pStyle w:val="T2"/>
        <w:rPr>
          <w:rFonts w:asciiTheme="minorHAnsi" w:eastAsiaTheme="minorEastAsia" w:hAnsiTheme="minorHAnsi"/>
          <w:noProof/>
          <w:sz w:val="22"/>
          <w:lang w:eastAsia="tr-TR"/>
        </w:rPr>
      </w:pPr>
      <w:hyperlink w:anchor="_Toc75868012" w:history="1">
        <w:r w:rsidR="002665BB" w:rsidRPr="002857BF">
          <w:rPr>
            <w:rStyle w:val="Kpr"/>
            <w:noProof/>
            <w:snapToGrid w:val="0"/>
            <w:w w:val="0"/>
          </w:rPr>
          <w:t>1.2.</w:t>
        </w:r>
        <w:r w:rsidR="002665BB">
          <w:rPr>
            <w:rFonts w:asciiTheme="minorHAnsi" w:eastAsiaTheme="minorEastAsia" w:hAnsiTheme="minorHAnsi"/>
            <w:noProof/>
            <w:sz w:val="22"/>
            <w:lang w:eastAsia="tr-TR"/>
          </w:rPr>
          <w:tab/>
        </w:r>
        <w:r w:rsidR="002665BB" w:rsidRPr="002857BF">
          <w:rPr>
            <w:rStyle w:val="Kpr"/>
            <w:noProof/>
          </w:rPr>
          <w:t>ALT BAŞLIK 2</w:t>
        </w:r>
        <w:r w:rsidR="002665BB">
          <w:rPr>
            <w:noProof/>
            <w:webHidden/>
          </w:rPr>
          <w:tab/>
        </w:r>
        <w:r w:rsidR="002665BB">
          <w:rPr>
            <w:noProof/>
            <w:webHidden/>
          </w:rPr>
          <w:fldChar w:fldCharType="begin"/>
        </w:r>
        <w:r w:rsidR="002665BB">
          <w:rPr>
            <w:noProof/>
            <w:webHidden/>
          </w:rPr>
          <w:instrText xml:space="preserve"> PAGEREF _Toc75868012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05064267" w14:textId="77777777" w:rsidR="002665BB" w:rsidRDefault="0067264B">
      <w:pPr>
        <w:pStyle w:val="T2"/>
        <w:rPr>
          <w:rFonts w:asciiTheme="minorHAnsi" w:eastAsiaTheme="minorEastAsia" w:hAnsiTheme="minorHAnsi"/>
          <w:noProof/>
          <w:sz w:val="22"/>
          <w:lang w:eastAsia="tr-TR"/>
        </w:rPr>
      </w:pPr>
      <w:hyperlink w:anchor="_Toc75868013" w:history="1">
        <w:r w:rsidR="002665BB" w:rsidRPr="002857BF">
          <w:rPr>
            <w:rStyle w:val="Kpr"/>
            <w:noProof/>
            <w:snapToGrid w:val="0"/>
            <w:w w:val="0"/>
          </w:rPr>
          <w:t>1.3.</w:t>
        </w:r>
        <w:r w:rsidR="002665BB">
          <w:rPr>
            <w:rFonts w:asciiTheme="minorHAnsi" w:eastAsiaTheme="minorEastAsia" w:hAnsiTheme="minorHAnsi"/>
            <w:noProof/>
            <w:sz w:val="22"/>
            <w:lang w:eastAsia="tr-TR"/>
          </w:rPr>
          <w:tab/>
        </w:r>
        <w:r w:rsidR="002665BB" w:rsidRPr="002857BF">
          <w:rPr>
            <w:rStyle w:val="Kpr"/>
            <w:noProof/>
          </w:rPr>
          <w:t>ALT BAŞLIK 2</w:t>
        </w:r>
        <w:r w:rsidR="002665BB">
          <w:rPr>
            <w:noProof/>
            <w:webHidden/>
          </w:rPr>
          <w:tab/>
        </w:r>
        <w:r w:rsidR="002665BB">
          <w:rPr>
            <w:noProof/>
            <w:webHidden/>
          </w:rPr>
          <w:fldChar w:fldCharType="begin"/>
        </w:r>
        <w:r w:rsidR="002665BB">
          <w:rPr>
            <w:noProof/>
            <w:webHidden/>
          </w:rPr>
          <w:instrText xml:space="preserve"> PAGEREF _Toc75868013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5C2E21B0" w14:textId="77777777" w:rsidR="002665BB" w:rsidRDefault="0067264B">
      <w:pPr>
        <w:pStyle w:val="T3"/>
        <w:rPr>
          <w:rFonts w:asciiTheme="minorHAnsi" w:eastAsiaTheme="minorEastAsia" w:hAnsiTheme="minorHAnsi"/>
          <w:noProof/>
          <w:sz w:val="22"/>
          <w:lang w:eastAsia="tr-TR"/>
        </w:rPr>
      </w:pPr>
      <w:hyperlink w:anchor="_Toc75868014" w:history="1">
        <w:r w:rsidR="002665BB" w:rsidRPr="002857BF">
          <w:rPr>
            <w:rStyle w:val="Kpr"/>
            <w:noProof/>
          </w:rPr>
          <w:t>1.3.1.</w:t>
        </w:r>
        <w:r w:rsidR="002665BB">
          <w:rPr>
            <w:rFonts w:asciiTheme="minorHAnsi" w:eastAsiaTheme="minorEastAsia" w:hAnsiTheme="minorHAnsi"/>
            <w:noProof/>
            <w:sz w:val="22"/>
            <w:lang w:eastAsia="tr-TR"/>
          </w:rPr>
          <w:tab/>
        </w:r>
        <w:r w:rsidR="002665BB" w:rsidRPr="002857BF">
          <w:rPr>
            <w:rStyle w:val="Kpr"/>
            <w:noProof/>
          </w:rPr>
          <w:t>Alt Başlık 3</w:t>
        </w:r>
        <w:r w:rsidR="002665BB">
          <w:rPr>
            <w:noProof/>
            <w:webHidden/>
          </w:rPr>
          <w:tab/>
        </w:r>
        <w:r w:rsidR="002665BB">
          <w:rPr>
            <w:noProof/>
            <w:webHidden/>
          </w:rPr>
          <w:fldChar w:fldCharType="begin"/>
        </w:r>
        <w:r w:rsidR="002665BB">
          <w:rPr>
            <w:noProof/>
            <w:webHidden/>
          </w:rPr>
          <w:instrText xml:space="preserve"> PAGEREF _Toc75868014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70CF4695" w14:textId="77777777" w:rsidR="002665BB" w:rsidRDefault="0067264B">
      <w:pPr>
        <w:pStyle w:val="T3"/>
        <w:rPr>
          <w:rFonts w:asciiTheme="minorHAnsi" w:eastAsiaTheme="minorEastAsia" w:hAnsiTheme="minorHAnsi"/>
          <w:noProof/>
          <w:sz w:val="22"/>
          <w:lang w:eastAsia="tr-TR"/>
        </w:rPr>
      </w:pPr>
      <w:hyperlink w:anchor="_Toc75868015" w:history="1">
        <w:r w:rsidR="002665BB" w:rsidRPr="002857BF">
          <w:rPr>
            <w:rStyle w:val="Kpr"/>
            <w:noProof/>
          </w:rPr>
          <w:t>1.3.2.</w:t>
        </w:r>
        <w:r w:rsidR="002665BB">
          <w:rPr>
            <w:rFonts w:asciiTheme="minorHAnsi" w:eastAsiaTheme="minorEastAsia" w:hAnsiTheme="minorHAnsi"/>
            <w:noProof/>
            <w:sz w:val="22"/>
            <w:lang w:eastAsia="tr-TR"/>
          </w:rPr>
          <w:tab/>
        </w:r>
        <w:r w:rsidR="002665BB" w:rsidRPr="002857BF">
          <w:rPr>
            <w:rStyle w:val="Kpr"/>
            <w:noProof/>
          </w:rPr>
          <w:t>Alt Başlık 4</w:t>
        </w:r>
        <w:r w:rsidR="002665BB">
          <w:rPr>
            <w:noProof/>
            <w:webHidden/>
          </w:rPr>
          <w:tab/>
        </w:r>
        <w:r w:rsidR="002665BB">
          <w:rPr>
            <w:noProof/>
            <w:webHidden/>
          </w:rPr>
          <w:fldChar w:fldCharType="begin"/>
        </w:r>
        <w:r w:rsidR="002665BB">
          <w:rPr>
            <w:noProof/>
            <w:webHidden/>
          </w:rPr>
          <w:instrText xml:space="preserve"> PAGEREF _Toc75868015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5AD3C6AD" w14:textId="77777777" w:rsidR="002665BB" w:rsidRDefault="0067264B">
      <w:pPr>
        <w:pStyle w:val="T5"/>
        <w:rPr>
          <w:rFonts w:asciiTheme="minorHAnsi" w:eastAsiaTheme="minorEastAsia" w:hAnsiTheme="minorHAnsi"/>
          <w:noProof/>
          <w:sz w:val="22"/>
          <w:lang w:eastAsia="tr-TR"/>
        </w:rPr>
      </w:pPr>
      <w:hyperlink w:anchor="_Toc75868016" w:history="1">
        <w:r w:rsidR="002665BB" w:rsidRPr="002857BF">
          <w:rPr>
            <w:rStyle w:val="Kpr"/>
            <w:noProof/>
          </w:rPr>
          <w:t>1.3.2.1.1.</w:t>
        </w:r>
        <w:r w:rsidR="002665BB">
          <w:rPr>
            <w:rFonts w:asciiTheme="minorHAnsi" w:eastAsiaTheme="minorEastAsia" w:hAnsiTheme="minorHAnsi"/>
            <w:noProof/>
            <w:sz w:val="22"/>
            <w:lang w:eastAsia="tr-TR"/>
          </w:rPr>
          <w:tab/>
        </w:r>
        <w:r w:rsidR="002665BB" w:rsidRPr="002857BF">
          <w:rPr>
            <w:rStyle w:val="Kpr"/>
            <w:noProof/>
          </w:rPr>
          <w:t>Alt Başlık 5</w:t>
        </w:r>
        <w:r w:rsidR="002665BB">
          <w:rPr>
            <w:noProof/>
            <w:webHidden/>
          </w:rPr>
          <w:tab/>
        </w:r>
        <w:r w:rsidR="002665BB">
          <w:rPr>
            <w:noProof/>
            <w:webHidden/>
          </w:rPr>
          <w:fldChar w:fldCharType="begin"/>
        </w:r>
        <w:r w:rsidR="002665BB">
          <w:rPr>
            <w:noProof/>
            <w:webHidden/>
          </w:rPr>
          <w:instrText xml:space="preserve"> PAGEREF _Toc75868016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0979C121" w14:textId="77777777" w:rsidR="002665BB" w:rsidRDefault="0067264B">
      <w:pPr>
        <w:pStyle w:val="T1"/>
        <w:rPr>
          <w:rFonts w:asciiTheme="minorHAnsi" w:eastAsiaTheme="minorEastAsia" w:hAnsiTheme="minorHAnsi"/>
          <w:noProof/>
          <w:sz w:val="22"/>
          <w:lang w:eastAsia="tr-TR"/>
        </w:rPr>
      </w:pPr>
      <w:hyperlink w:anchor="_Toc75868017" w:history="1">
        <w:r w:rsidR="002665BB" w:rsidRPr="002857BF">
          <w:rPr>
            <w:rStyle w:val="Kpr"/>
            <w:noProof/>
          </w:rPr>
          <w:t>İKİNCİ BÖLÜM</w:t>
        </w:r>
        <w:r w:rsidR="002665BB">
          <w:rPr>
            <w:noProof/>
            <w:webHidden/>
          </w:rPr>
          <w:tab/>
        </w:r>
        <w:r w:rsidR="002665BB">
          <w:rPr>
            <w:noProof/>
            <w:webHidden/>
          </w:rPr>
          <w:fldChar w:fldCharType="begin"/>
        </w:r>
        <w:r w:rsidR="002665BB">
          <w:rPr>
            <w:noProof/>
            <w:webHidden/>
          </w:rPr>
          <w:instrText xml:space="preserve"> PAGEREF _Toc75868017 \h </w:instrText>
        </w:r>
        <w:r w:rsidR="002665BB">
          <w:rPr>
            <w:noProof/>
            <w:webHidden/>
          </w:rPr>
        </w:r>
        <w:r w:rsidR="002665BB">
          <w:rPr>
            <w:noProof/>
            <w:webHidden/>
          </w:rPr>
          <w:fldChar w:fldCharType="separate"/>
        </w:r>
        <w:r w:rsidR="002665BB">
          <w:rPr>
            <w:noProof/>
            <w:webHidden/>
          </w:rPr>
          <w:t>3</w:t>
        </w:r>
        <w:r w:rsidR="002665BB">
          <w:rPr>
            <w:noProof/>
            <w:webHidden/>
          </w:rPr>
          <w:fldChar w:fldCharType="end"/>
        </w:r>
      </w:hyperlink>
    </w:p>
    <w:p w14:paraId="1EF2C025" w14:textId="77777777" w:rsidR="002665BB" w:rsidRDefault="0067264B">
      <w:pPr>
        <w:pStyle w:val="T1"/>
        <w:tabs>
          <w:tab w:val="left" w:pos="1320"/>
        </w:tabs>
        <w:rPr>
          <w:rFonts w:asciiTheme="minorHAnsi" w:eastAsiaTheme="minorEastAsia" w:hAnsiTheme="minorHAnsi"/>
          <w:noProof/>
          <w:sz w:val="22"/>
          <w:lang w:eastAsia="tr-TR"/>
        </w:rPr>
      </w:pPr>
      <w:hyperlink w:anchor="_Toc75868018" w:history="1">
        <w:r w:rsidR="002665BB" w:rsidRPr="002857BF">
          <w:rPr>
            <w:rStyle w:val="Kpr"/>
            <w:noProof/>
          </w:rPr>
          <w:t>2.</w:t>
        </w:r>
        <w:r w:rsidR="002665BB">
          <w:rPr>
            <w:rFonts w:asciiTheme="minorHAnsi" w:eastAsiaTheme="minorEastAsia" w:hAnsiTheme="minorHAnsi"/>
            <w:noProof/>
            <w:sz w:val="22"/>
            <w:lang w:eastAsia="tr-TR"/>
          </w:rPr>
          <w:tab/>
        </w:r>
        <w:r w:rsidR="002665BB" w:rsidRPr="002857BF">
          <w:rPr>
            <w:rStyle w:val="Kpr"/>
            <w:noProof/>
          </w:rPr>
          <w:t>BAŞLIK</w:t>
        </w:r>
        <w:r w:rsidR="002665BB">
          <w:rPr>
            <w:noProof/>
            <w:webHidden/>
          </w:rPr>
          <w:tab/>
        </w:r>
        <w:r w:rsidR="002665BB">
          <w:rPr>
            <w:noProof/>
            <w:webHidden/>
          </w:rPr>
          <w:fldChar w:fldCharType="begin"/>
        </w:r>
        <w:r w:rsidR="002665BB">
          <w:rPr>
            <w:noProof/>
            <w:webHidden/>
          </w:rPr>
          <w:instrText xml:space="preserve"> PAGEREF _Toc75868018 \h </w:instrText>
        </w:r>
        <w:r w:rsidR="002665BB">
          <w:rPr>
            <w:noProof/>
            <w:webHidden/>
          </w:rPr>
        </w:r>
        <w:r w:rsidR="002665BB">
          <w:rPr>
            <w:noProof/>
            <w:webHidden/>
          </w:rPr>
          <w:fldChar w:fldCharType="separate"/>
        </w:r>
        <w:r w:rsidR="002665BB">
          <w:rPr>
            <w:noProof/>
            <w:webHidden/>
          </w:rPr>
          <w:t>3</w:t>
        </w:r>
        <w:r w:rsidR="002665BB">
          <w:rPr>
            <w:noProof/>
            <w:webHidden/>
          </w:rPr>
          <w:fldChar w:fldCharType="end"/>
        </w:r>
      </w:hyperlink>
    </w:p>
    <w:p w14:paraId="61C204E9" w14:textId="77777777" w:rsidR="002665BB" w:rsidRDefault="0067264B">
      <w:pPr>
        <w:pStyle w:val="T2"/>
        <w:rPr>
          <w:rFonts w:asciiTheme="minorHAnsi" w:eastAsiaTheme="minorEastAsia" w:hAnsiTheme="minorHAnsi"/>
          <w:noProof/>
          <w:sz w:val="22"/>
          <w:lang w:eastAsia="tr-TR"/>
        </w:rPr>
      </w:pPr>
      <w:hyperlink w:anchor="_Toc75868019" w:history="1">
        <w:r w:rsidR="002665BB" w:rsidRPr="002857BF">
          <w:rPr>
            <w:rStyle w:val="Kpr"/>
            <w:noProof/>
            <w:snapToGrid w:val="0"/>
            <w:w w:val="0"/>
          </w:rPr>
          <w:t>2.1.</w:t>
        </w:r>
        <w:r w:rsidR="002665BB">
          <w:rPr>
            <w:rFonts w:asciiTheme="minorHAnsi" w:eastAsiaTheme="minorEastAsia" w:hAnsiTheme="minorHAnsi"/>
            <w:noProof/>
            <w:sz w:val="22"/>
            <w:lang w:eastAsia="tr-TR"/>
          </w:rPr>
          <w:tab/>
        </w:r>
        <w:r w:rsidR="002665BB" w:rsidRPr="002857BF">
          <w:rPr>
            <w:rStyle w:val="Kpr"/>
            <w:noProof/>
          </w:rPr>
          <w:t>ALT BAŞLIK 2</w:t>
        </w:r>
        <w:r w:rsidR="002665BB">
          <w:rPr>
            <w:noProof/>
            <w:webHidden/>
          </w:rPr>
          <w:tab/>
        </w:r>
        <w:r w:rsidR="002665BB">
          <w:rPr>
            <w:noProof/>
            <w:webHidden/>
          </w:rPr>
          <w:fldChar w:fldCharType="begin"/>
        </w:r>
        <w:r w:rsidR="002665BB">
          <w:rPr>
            <w:noProof/>
            <w:webHidden/>
          </w:rPr>
          <w:instrText xml:space="preserve"> PAGEREF _Toc75868019 \h </w:instrText>
        </w:r>
        <w:r w:rsidR="002665BB">
          <w:rPr>
            <w:noProof/>
            <w:webHidden/>
          </w:rPr>
        </w:r>
        <w:r w:rsidR="002665BB">
          <w:rPr>
            <w:noProof/>
            <w:webHidden/>
          </w:rPr>
          <w:fldChar w:fldCharType="separate"/>
        </w:r>
        <w:r w:rsidR="002665BB">
          <w:rPr>
            <w:noProof/>
            <w:webHidden/>
          </w:rPr>
          <w:t>3</w:t>
        </w:r>
        <w:r w:rsidR="002665BB">
          <w:rPr>
            <w:noProof/>
            <w:webHidden/>
          </w:rPr>
          <w:fldChar w:fldCharType="end"/>
        </w:r>
      </w:hyperlink>
    </w:p>
    <w:p w14:paraId="6B4344B2" w14:textId="77777777" w:rsidR="002665BB" w:rsidRDefault="0067264B">
      <w:pPr>
        <w:pStyle w:val="T3"/>
        <w:rPr>
          <w:rFonts w:asciiTheme="minorHAnsi" w:eastAsiaTheme="minorEastAsia" w:hAnsiTheme="minorHAnsi"/>
          <w:noProof/>
          <w:sz w:val="22"/>
          <w:lang w:eastAsia="tr-TR"/>
        </w:rPr>
      </w:pPr>
      <w:hyperlink w:anchor="_Toc75868020" w:history="1">
        <w:r w:rsidR="002665BB" w:rsidRPr="002857BF">
          <w:rPr>
            <w:rStyle w:val="Kpr"/>
            <w:noProof/>
          </w:rPr>
          <w:t>2.1.1.</w:t>
        </w:r>
        <w:r w:rsidR="002665BB">
          <w:rPr>
            <w:rFonts w:asciiTheme="minorHAnsi" w:eastAsiaTheme="minorEastAsia" w:hAnsiTheme="minorHAnsi"/>
            <w:noProof/>
            <w:sz w:val="22"/>
            <w:lang w:eastAsia="tr-TR"/>
          </w:rPr>
          <w:tab/>
        </w:r>
        <w:r w:rsidR="002665BB" w:rsidRPr="002857BF">
          <w:rPr>
            <w:rStyle w:val="Kpr"/>
            <w:noProof/>
          </w:rPr>
          <w:t>Alt Başlık 3</w:t>
        </w:r>
        <w:r w:rsidR="002665BB">
          <w:rPr>
            <w:noProof/>
            <w:webHidden/>
          </w:rPr>
          <w:tab/>
        </w:r>
        <w:r w:rsidR="002665BB">
          <w:rPr>
            <w:noProof/>
            <w:webHidden/>
          </w:rPr>
          <w:fldChar w:fldCharType="begin"/>
        </w:r>
        <w:r w:rsidR="002665BB">
          <w:rPr>
            <w:noProof/>
            <w:webHidden/>
          </w:rPr>
          <w:instrText xml:space="preserve"> PAGEREF _Toc75868020 \h </w:instrText>
        </w:r>
        <w:r w:rsidR="002665BB">
          <w:rPr>
            <w:noProof/>
            <w:webHidden/>
          </w:rPr>
        </w:r>
        <w:r w:rsidR="002665BB">
          <w:rPr>
            <w:noProof/>
            <w:webHidden/>
          </w:rPr>
          <w:fldChar w:fldCharType="separate"/>
        </w:r>
        <w:r w:rsidR="002665BB">
          <w:rPr>
            <w:noProof/>
            <w:webHidden/>
          </w:rPr>
          <w:t>3</w:t>
        </w:r>
        <w:r w:rsidR="002665BB">
          <w:rPr>
            <w:noProof/>
            <w:webHidden/>
          </w:rPr>
          <w:fldChar w:fldCharType="end"/>
        </w:r>
      </w:hyperlink>
    </w:p>
    <w:p w14:paraId="0EAF49A4" w14:textId="77777777" w:rsidR="002665BB" w:rsidRDefault="0067264B">
      <w:pPr>
        <w:pStyle w:val="T4"/>
        <w:rPr>
          <w:rFonts w:asciiTheme="minorHAnsi" w:eastAsiaTheme="minorEastAsia" w:hAnsiTheme="minorHAnsi"/>
          <w:noProof/>
          <w:sz w:val="22"/>
          <w:lang w:eastAsia="tr-TR"/>
        </w:rPr>
      </w:pPr>
      <w:hyperlink w:anchor="_Toc75868021" w:history="1">
        <w:r w:rsidR="002665BB" w:rsidRPr="002857BF">
          <w:rPr>
            <w:rStyle w:val="Kpr"/>
            <w:noProof/>
          </w:rPr>
          <w:t>2.1.1.1.</w:t>
        </w:r>
        <w:r w:rsidR="002665BB">
          <w:rPr>
            <w:rFonts w:asciiTheme="minorHAnsi" w:eastAsiaTheme="minorEastAsia" w:hAnsiTheme="minorHAnsi"/>
            <w:noProof/>
            <w:sz w:val="22"/>
            <w:lang w:eastAsia="tr-TR"/>
          </w:rPr>
          <w:tab/>
        </w:r>
        <w:r w:rsidR="002665BB" w:rsidRPr="002857BF">
          <w:rPr>
            <w:rStyle w:val="Kpr"/>
            <w:noProof/>
          </w:rPr>
          <w:t>Alt Başlık 4</w:t>
        </w:r>
        <w:r w:rsidR="002665BB">
          <w:rPr>
            <w:noProof/>
            <w:webHidden/>
          </w:rPr>
          <w:tab/>
        </w:r>
        <w:r w:rsidR="002665BB">
          <w:rPr>
            <w:noProof/>
            <w:webHidden/>
          </w:rPr>
          <w:fldChar w:fldCharType="begin"/>
        </w:r>
        <w:r w:rsidR="002665BB">
          <w:rPr>
            <w:noProof/>
            <w:webHidden/>
          </w:rPr>
          <w:instrText xml:space="preserve"> PAGEREF _Toc75868021 \h </w:instrText>
        </w:r>
        <w:r w:rsidR="002665BB">
          <w:rPr>
            <w:noProof/>
            <w:webHidden/>
          </w:rPr>
        </w:r>
        <w:r w:rsidR="002665BB">
          <w:rPr>
            <w:noProof/>
            <w:webHidden/>
          </w:rPr>
          <w:fldChar w:fldCharType="separate"/>
        </w:r>
        <w:r w:rsidR="002665BB">
          <w:rPr>
            <w:noProof/>
            <w:webHidden/>
          </w:rPr>
          <w:t>3</w:t>
        </w:r>
        <w:r w:rsidR="002665BB">
          <w:rPr>
            <w:noProof/>
            <w:webHidden/>
          </w:rPr>
          <w:fldChar w:fldCharType="end"/>
        </w:r>
      </w:hyperlink>
    </w:p>
    <w:p w14:paraId="75A8DE7C" w14:textId="77777777" w:rsidR="002665BB" w:rsidRDefault="0067264B">
      <w:pPr>
        <w:pStyle w:val="T1"/>
        <w:rPr>
          <w:rFonts w:asciiTheme="minorHAnsi" w:eastAsiaTheme="minorEastAsia" w:hAnsiTheme="minorHAnsi"/>
          <w:noProof/>
          <w:sz w:val="22"/>
          <w:lang w:eastAsia="tr-TR"/>
        </w:rPr>
      </w:pPr>
      <w:hyperlink w:anchor="_Toc75868022" w:history="1">
        <w:r w:rsidR="002665BB" w:rsidRPr="002857BF">
          <w:rPr>
            <w:rStyle w:val="Kpr"/>
            <w:noProof/>
          </w:rPr>
          <w:t>SONUÇ</w:t>
        </w:r>
        <w:r w:rsidR="002665BB">
          <w:rPr>
            <w:noProof/>
            <w:webHidden/>
          </w:rPr>
          <w:tab/>
        </w:r>
        <w:r w:rsidR="002665BB">
          <w:rPr>
            <w:noProof/>
            <w:webHidden/>
          </w:rPr>
          <w:fldChar w:fldCharType="begin"/>
        </w:r>
        <w:r w:rsidR="002665BB">
          <w:rPr>
            <w:noProof/>
            <w:webHidden/>
          </w:rPr>
          <w:instrText xml:space="preserve"> PAGEREF _Toc75868022 \h </w:instrText>
        </w:r>
        <w:r w:rsidR="002665BB">
          <w:rPr>
            <w:noProof/>
            <w:webHidden/>
          </w:rPr>
        </w:r>
        <w:r w:rsidR="002665BB">
          <w:rPr>
            <w:noProof/>
            <w:webHidden/>
          </w:rPr>
          <w:fldChar w:fldCharType="separate"/>
        </w:r>
        <w:r w:rsidR="002665BB">
          <w:rPr>
            <w:noProof/>
            <w:webHidden/>
          </w:rPr>
          <w:t>4</w:t>
        </w:r>
        <w:r w:rsidR="002665BB">
          <w:rPr>
            <w:noProof/>
            <w:webHidden/>
          </w:rPr>
          <w:fldChar w:fldCharType="end"/>
        </w:r>
      </w:hyperlink>
    </w:p>
    <w:p w14:paraId="6A6C26F1" w14:textId="77777777" w:rsidR="002665BB" w:rsidRDefault="0067264B">
      <w:pPr>
        <w:pStyle w:val="T1"/>
        <w:rPr>
          <w:rFonts w:asciiTheme="minorHAnsi" w:eastAsiaTheme="minorEastAsia" w:hAnsiTheme="minorHAnsi"/>
          <w:noProof/>
          <w:sz w:val="22"/>
          <w:lang w:eastAsia="tr-TR"/>
        </w:rPr>
      </w:pPr>
      <w:hyperlink w:anchor="_Toc75868023" w:history="1">
        <w:r w:rsidR="002665BB" w:rsidRPr="002857BF">
          <w:rPr>
            <w:rStyle w:val="Kpr"/>
            <w:noProof/>
          </w:rPr>
          <w:t>KAYNAKÇA</w:t>
        </w:r>
        <w:r w:rsidR="002665BB">
          <w:rPr>
            <w:noProof/>
            <w:webHidden/>
          </w:rPr>
          <w:tab/>
        </w:r>
        <w:r w:rsidR="002665BB">
          <w:rPr>
            <w:noProof/>
            <w:webHidden/>
          </w:rPr>
          <w:fldChar w:fldCharType="begin"/>
        </w:r>
        <w:r w:rsidR="002665BB">
          <w:rPr>
            <w:noProof/>
            <w:webHidden/>
          </w:rPr>
          <w:instrText xml:space="preserve"> PAGEREF _Toc75868023 \h </w:instrText>
        </w:r>
        <w:r w:rsidR="002665BB">
          <w:rPr>
            <w:noProof/>
            <w:webHidden/>
          </w:rPr>
        </w:r>
        <w:r w:rsidR="002665BB">
          <w:rPr>
            <w:noProof/>
            <w:webHidden/>
          </w:rPr>
          <w:fldChar w:fldCharType="separate"/>
        </w:r>
        <w:r w:rsidR="002665BB">
          <w:rPr>
            <w:noProof/>
            <w:webHidden/>
          </w:rPr>
          <w:t>5</w:t>
        </w:r>
        <w:r w:rsidR="002665BB">
          <w:rPr>
            <w:noProof/>
            <w:webHidden/>
          </w:rPr>
          <w:fldChar w:fldCharType="end"/>
        </w:r>
      </w:hyperlink>
    </w:p>
    <w:p w14:paraId="521EDAF8" w14:textId="0CA96FF7" w:rsidR="00FF5B35" w:rsidRPr="00274DE0" w:rsidRDefault="0033711F" w:rsidP="0055518A">
      <w:pPr>
        <w:pStyle w:val="ORTNOR"/>
        <w:sectPr w:rsidR="00FF5B35" w:rsidRPr="00274DE0" w:rsidSect="004060B1">
          <w:headerReference w:type="default" r:id="rId8"/>
          <w:footerReference w:type="default" r:id="rId9"/>
          <w:footerReference w:type="first" r:id="rId10"/>
          <w:pgSz w:w="11906" w:h="16838"/>
          <w:pgMar w:top="1701" w:right="1134" w:bottom="1701" w:left="2268" w:header="709" w:footer="709" w:gutter="0"/>
          <w:pgNumType w:fmt="upperRoman"/>
          <w:cols w:space="708"/>
          <w:titlePg/>
          <w:docGrid w:linePitch="360"/>
        </w:sectPr>
      </w:pPr>
      <w:r>
        <w:rPr>
          <w:rFonts w:cstheme="minorBidi"/>
          <w:szCs w:val="22"/>
        </w:rPr>
        <w:fldChar w:fldCharType="end"/>
      </w:r>
    </w:p>
    <w:p w14:paraId="04C339C2" w14:textId="77777777" w:rsidR="007405A2" w:rsidRDefault="007405A2">
      <w:pPr>
        <w:spacing w:after="200" w:line="276" w:lineRule="auto"/>
        <w:ind w:firstLine="0"/>
        <w:jc w:val="left"/>
        <w:rPr>
          <w:rFonts w:eastAsiaTheme="majorEastAsia" w:cs="Times New Roman"/>
          <w:b/>
          <w:bCs/>
          <w:color w:val="000000" w:themeColor="text1"/>
          <w:szCs w:val="24"/>
        </w:rPr>
      </w:pPr>
      <w:bookmarkStart w:id="2" w:name="_Toc502113881"/>
      <w:bookmarkEnd w:id="0"/>
      <w:r>
        <w:lastRenderedPageBreak/>
        <w:br w:type="page"/>
      </w:r>
    </w:p>
    <w:p w14:paraId="508B7CE6" w14:textId="0B1A5786" w:rsidR="00A87099" w:rsidRDefault="0041041F" w:rsidP="007917BF">
      <w:pPr>
        <w:pStyle w:val="bslk1"/>
      </w:pPr>
      <w:bookmarkStart w:id="3" w:name="_Toc75868006"/>
      <w:bookmarkEnd w:id="2"/>
      <w:r>
        <w:lastRenderedPageBreak/>
        <w:t>ŞEKİLLER DİZİNİ</w:t>
      </w:r>
      <w:bookmarkEnd w:id="3"/>
    </w:p>
    <w:p w14:paraId="0C9C634F" w14:textId="421FDB5C" w:rsidR="00DF3DA4" w:rsidRPr="00DF3DA4" w:rsidRDefault="00DF3DA4" w:rsidP="00BA029B">
      <w:pPr>
        <w:pStyle w:val="bslk1"/>
        <w:tabs>
          <w:tab w:val="clear" w:pos="993"/>
          <w:tab w:val="left" w:pos="0"/>
        </w:tabs>
        <w:ind w:firstLine="851"/>
        <w:jc w:val="both"/>
      </w:pPr>
      <w:bookmarkStart w:id="4" w:name="_Hlk106872562"/>
      <w:r>
        <w:t>(Başlık öncesi 18 nk sonrası 12 nk olacak, girintisiz, kalın (bold) ve ortalı olacak)</w:t>
      </w:r>
      <w:bookmarkEnd w:id="4"/>
    </w:p>
    <w:p w14:paraId="124370F4" w14:textId="10F24FA1" w:rsidR="002665BB" w:rsidRDefault="0033711F" w:rsidP="00F56AC8">
      <w:pPr>
        <w:pStyle w:val="ekillerTablosu"/>
        <w:tabs>
          <w:tab w:val="right" w:leader="dot" w:pos="8494"/>
        </w:tabs>
        <w:ind w:firstLine="851"/>
        <w:rPr>
          <w:rFonts w:asciiTheme="minorHAnsi" w:eastAsiaTheme="minorEastAsia" w:hAnsiTheme="minorHAnsi"/>
          <w:noProof/>
          <w:sz w:val="22"/>
          <w:lang w:eastAsia="tr-TR"/>
        </w:rPr>
      </w:pPr>
      <w:r>
        <w:fldChar w:fldCharType="begin"/>
      </w:r>
      <w:r w:rsidR="00975087">
        <w:instrText xml:space="preserve"> TOC \h \z \c "Şekil" </w:instrText>
      </w:r>
      <w:r>
        <w:fldChar w:fldCharType="separate"/>
      </w:r>
      <w:hyperlink w:anchor="_Toc75868024" w:history="1">
        <w:r w:rsidR="002665BB" w:rsidRPr="009A0D8A">
          <w:rPr>
            <w:rStyle w:val="Kpr"/>
            <w:noProof/>
          </w:rPr>
          <w:t>Şekil 2.1</w:t>
        </w:r>
        <w:r w:rsidR="00C00A07">
          <w:rPr>
            <w:rStyle w:val="Kpr"/>
            <w:noProof/>
          </w:rPr>
          <w:t>.</w:t>
        </w:r>
        <w:r w:rsidR="002665BB" w:rsidRPr="009A0D8A">
          <w:rPr>
            <w:rStyle w:val="Kpr"/>
            <w:noProof/>
          </w:rPr>
          <w:t>Grafik.</w:t>
        </w:r>
        <w:r w:rsidR="002665BB">
          <w:rPr>
            <w:noProof/>
            <w:webHidden/>
          </w:rPr>
          <w:tab/>
        </w:r>
        <w:r w:rsidR="002665BB">
          <w:rPr>
            <w:noProof/>
            <w:webHidden/>
          </w:rPr>
          <w:fldChar w:fldCharType="begin"/>
        </w:r>
        <w:r w:rsidR="002665BB">
          <w:rPr>
            <w:noProof/>
            <w:webHidden/>
          </w:rPr>
          <w:instrText xml:space="preserve"> PAGEREF _Toc75868024 \h </w:instrText>
        </w:r>
        <w:r w:rsidR="002665BB">
          <w:rPr>
            <w:noProof/>
            <w:webHidden/>
          </w:rPr>
        </w:r>
        <w:r w:rsidR="002665BB">
          <w:rPr>
            <w:noProof/>
            <w:webHidden/>
          </w:rPr>
          <w:fldChar w:fldCharType="separate"/>
        </w:r>
        <w:r w:rsidR="002665BB">
          <w:rPr>
            <w:noProof/>
            <w:webHidden/>
          </w:rPr>
          <w:t>3</w:t>
        </w:r>
        <w:r w:rsidR="002665BB">
          <w:rPr>
            <w:noProof/>
            <w:webHidden/>
          </w:rPr>
          <w:fldChar w:fldCharType="end"/>
        </w:r>
      </w:hyperlink>
    </w:p>
    <w:p w14:paraId="2EB435CE" w14:textId="77777777" w:rsidR="00DF3DA4" w:rsidRDefault="0033711F" w:rsidP="00DF3DA4">
      <w:pPr>
        <w:tabs>
          <w:tab w:val="left" w:pos="960"/>
        </w:tabs>
        <w:ind w:firstLine="851"/>
      </w:pPr>
      <w:r>
        <w:fldChar w:fldCharType="end"/>
      </w:r>
      <w:bookmarkStart w:id="5" w:name="_Hlk106872590"/>
    </w:p>
    <w:p w14:paraId="4050FB9C" w14:textId="1956B6EC" w:rsidR="00975087" w:rsidRDefault="00DF3DA4" w:rsidP="00DF3DA4">
      <w:pPr>
        <w:tabs>
          <w:tab w:val="left" w:pos="960"/>
        </w:tabs>
        <w:ind w:firstLine="851"/>
      </w:pPr>
      <w:r>
        <w:rPr>
          <w:rFonts w:cs="Times New Roman"/>
          <w:szCs w:val="24"/>
        </w:rPr>
        <w:t xml:space="preserve">Seminer ödevinde yer alan her bir şekil içinde bulunduğu bölüm ile numaralandırılır. Örneğin </w:t>
      </w:r>
      <w:r w:rsidRPr="00666244">
        <w:rPr>
          <w:rFonts w:cs="Times New Roman"/>
          <w:b/>
          <w:bCs/>
          <w:szCs w:val="24"/>
        </w:rPr>
        <w:t xml:space="preserve">1. Bölüm’de yer alan bir </w:t>
      </w:r>
      <w:r>
        <w:rPr>
          <w:rFonts w:cs="Times New Roman"/>
          <w:b/>
          <w:bCs/>
          <w:szCs w:val="24"/>
        </w:rPr>
        <w:t>şekil</w:t>
      </w:r>
      <w:r w:rsidRPr="00666244">
        <w:rPr>
          <w:rFonts w:cs="Times New Roman"/>
          <w:b/>
          <w:bCs/>
          <w:szCs w:val="24"/>
        </w:rPr>
        <w:t xml:space="preserve"> 1.1.</w:t>
      </w:r>
      <w:r>
        <w:rPr>
          <w:rFonts w:cs="Times New Roman"/>
          <w:szCs w:val="24"/>
        </w:rPr>
        <w:t xml:space="preserve"> olarak numaralandırılır. Birinci bölümdeki </w:t>
      </w:r>
      <w:r w:rsidRPr="00666244">
        <w:rPr>
          <w:rFonts w:cs="Times New Roman"/>
          <w:b/>
          <w:bCs/>
          <w:szCs w:val="24"/>
        </w:rPr>
        <w:t xml:space="preserve">2. Bir </w:t>
      </w:r>
      <w:r>
        <w:rPr>
          <w:rFonts w:cs="Times New Roman"/>
          <w:b/>
          <w:bCs/>
          <w:szCs w:val="24"/>
        </w:rPr>
        <w:t>şekil</w:t>
      </w:r>
      <w:r w:rsidRPr="00666244">
        <w:rPr>
          <w:rFonts w:cs="Times New Roman"/>
          <w:b/>
          <w:bCs/>
          <w:szCs w:val="24"/>
        </w:rPr>
        <w:t xml:space="preserve"> ise 1.2. </w:t>
      </w:r>
      <w:r w:rsidRPr="000E4B09">
        <w:rPr>
          <w:rFonts w:cs="Times New Roman"/>
          <w:szCs w:val="24"/>
        </w:rPr>
        <w:t>olarak numaralandırılır.</w:t>
      </w:r>
      <w:r>
        <w:rPr>
          <w:rFonts w:cs="Times New Roman"/>
          <w:szCs w:val="24"/>
        </w:rPr>
        <w:t xml:space="preserve"> </w:t>
      </w:r>
      <w:r w:rsidRPr="00666244">
        <w:rPr>
          <w:rFonts w:cs="Times New Roman"/>
          <w:b/>
          <w:bCs/>
          <w:szCs w:val="24"/>
        </w:rPr>
        <w:t xml:space="preserve">Eğer 2. Bölümde de </w:t>
      </w:r>
      <w:r>
        <w:rPr>
          <w:rFonts w:cs="Times New Roman"/>
          <w:b/>
          <w:bCs/>
          <w:szCs w:val="24"/>
        </w:rPr>
        <w:t>şekil</w:t>
      </w:r>
      <w:r w:rsidRPr="00666244">
        <w:rPr>
          <w:rFonts w:cs="Times New Roman"/>
          <w:b/>
          <w:bCs/>
          <w:szCs w:val="24"/>
        </w:rPr>
        <w:t xml:space="preserve"> varsa 2.1. </w:t>
      </w:r>
      <w:r w:rsidRPr="00666244">
        <w:rPr>
          <w:rFonts w:cs="Times New Roman"/>
          <w:szCs w:val="24"/>
        </w:rPr>
        <w:t>yine</w:t>
      </w:r>
      <w:r>
        <w:rPr>
          <w:rFonts w:cs="Times New Roman"/>
          <w:szCs w:val="24"/>
        </w:rPr>
        <w:t xml:space="preserve"> </w:t>
      </w:r>
      <w:r w:rsidRPr="00666244">
        <w:rPr>
          <w:rFonts w:cs="Times New Roman"/>
          <w:b/>
          <w:bCs/>
          <w:szCs w:val="24"/>
        </w:rPr>
        <w:t xml:space="preserve">2. Bölümde 2. Bir </w:t>
      </w:r>
      <w:r>
        <w:rPr>
          <w:rFonts w:cs="Times New Roman"/>
          <w:b/>
          <w:bCs/>
          <w:szCs w:val="24"/>
        </w:rPr>
        <w:t>şekil</w:t>
      </w:r>
      <w:r w:rsidRPr="00666244">
        <w:rPr>
          <w:rFonts w:cs="Times New Roman"/>
          <w:b/>
          <w:bCs/>
          <w:szCs w:val="24"/>
        </w:rPr>
        <w:t xml:space="preserve"> var ise 2.2. </w:t>
      </w:r>
      <w:r w:rsidRPr="00666244">
        <w:rPr>
          <w:rFonts w:cs="Times New Roman"/>
          <w:szCs w:val="24"/>
        </w:rPr>
        <w:t>olarak tanımlanır</w:t>
      </w:r>
      <w:r>
        <w:rPr>
          <w:rFonts w:cs="Times New Roman"/>
          <w:szCs w:val="24"/>
        </w:rPr>
        <w:t xml:space="preserve">. Aynı numaralandırma 3., 4. ve 5. Bölümlerde yer alan şekiller ve grafikler içinde </w:t>
      </w:r>
      <w:bookmarkEnd w:id="5"/>
      <w:r>
        <w:rPr>
          <w:rFonts w:cs="Times New Roman"/>
          <w:szCs w:val="24"/>
        </w:rPr>
        <w:t>uygulanır.</w:t>
      </w:r>
    </w:p>
    <w:p w14:paraId="7DD167A2" w14:textId="77777777" w:rsidR="00975087" w:rsidRDefault="00975087">
      <w:pPr>
        <w:spacing w:after="200" w:line="276" w:lineRule="auto"/>
        <w:ind w:firstLine="0"/>
        <w:jc w:val="left"/>
        <w:rPr>
          <w:rFonts w:eastAsiaTheme="majorEastAsia" w:cs="Times New Roman"/>
          <w:b/>
          <w:bCs/>
          <w:color w:val="000000" w:themeColor="text1"/>
          <w:szCs w:val="24"/>
        </w:rPr>
      </w:pPr>
      <w:r>
        <w:br w:type="page"/>
      </w:r>
    </w:p>
    <w:p w14:paraId="6581BB7E" w14:textId="6BBC323B" w:rsidR="00975087" w:rsidRDefault="00975087" w:rsidP="007917BF">
      <w:pPr>
        <w:pStyle w:val="bslk1"/>
      </w:pPr>
      <w:bookmarkStart w:id="6" w:name="_Toc502113885"/>
      <w:bookmarkStart w:id="7" w:name="_Toc75868007"/>
      <w:r w:rsidRPr="00975087">
        <w:lastRenderedPageBreak/>
        <w:t xml:space="preserve">TABLOLAR </w:t>
      </w:r>
      <w:bookmarkEnd w:id="6"/>
      <w:r w:rsidR="0041041F">
        <w:t>DİZİNİ</w:t>
      </w:r>
      <w:bookmarkEnd w:id="7"/>
    </w:p>
    <w:p w14:paraId="2DDFF799" w14:textId="0438BCAA" w:rsidR="00DF3DA4" w:rsidRPr="00DF3DA4" w:rsidRDefault="00DF3DA4" w:rsidP="00BA029B">
      <w:pPr>
        <w:pStyle w:val="bslk1"/>
        <w:tabs>
          <w:tab w:val="clear" w:pos="993"/>
          <w:tab w:val="left" w:pos="0"/>
        </w:tabs>
        <w:ind w:firstLine="851"/>
        <w:jc w:val="both"/>
      </w:pPr>
      <w:bookmarkStart w:id="8" w:name="_Hlk106872692"/>
      <w:r>
        <w:t>(Başlık öncesi 18 nk sonrası 12 nk olacak, girintisiz, kalın (bold) ve ortalı olacak)</w:t>
      </w:r>
      <w:bookmarkEnd w:id="8"/>
    </w:p>
    <w:p w14:paraId="3D02C48A" w14:textId="4706D859" w:rsidR="002665BB" w:rsidRDefault="0033711F" w:rsidP="00F56AC8">
      <w:pPr>
        <w:pStyle w:val="ekillerTablosu"/>
        <w:tabs>
          <w:tab w:val="right" w:leader="dot" w:pos="8494"/>
        </w:tabs>
        <w:ind w:firstLine="851"/>
        <w:rPr>
          <w:rFonts w:asciiTheme="minorHAnsi" w:eastAsiaTheme="minorEastAsia" w:hAnsiTheme="minorHAnsi"/>
          <w:noProof/>
          <w:sz w:val="22"/>
          <w:lang w:eastAsia="tr-TR"/>
        </w:rPr>
      </w:pPr>
      <w:r>
        <w:fldChar w:fldCharType="begin"/>
      </w:r>
      <w:r w:rsidR="00975087">
        <w:instrText xml:space="preserve"> TOC \h \z \c "Tablo" </w:instrText>
      </w:r>
      <w:r>
        <w:fldChar w:fldCharType="separate"/>
      </w:r>
      <w:hyperlink w:anchor="_Toc75868025" w:history="1">
        <w:r w:rsidR="002665BB" w:rsidRPr="00DE775C">
          <w:rPr>
            <w:rStyle w:val="Kpr"/>
            <w:noProof/>
          </w:rPr>
          <w:t>Tablo 1.1</w:t>
        </w:r>
        <w:r w:rsidR="00DF3DA4">
          <w:rPr>
            <w:rStyle w:val="Kpr"/>
            <w:noProof/>
          </w:rPr>
          <w:t>.</w:t>
        </w:r>
        <w:r w:rsidR="002665BB" w:rsidRPr="00DE775C">
          <w:rPr>
            <w:rStyle w:val="Kpr"/>
            <w:noProof/>
          </w:rPr>
          <w:t xml:space="preserve"> Rekabet</w:t>
        </w:r>
        <w:r w:rsidR="002665BB">
          <w:rPr>
            <w:noProof/>
            <w:webHidden/>
          </w:rPr>
          <w:tab/>
        </w:r>
        <w:r w:rsidR="002665BB">
          <w:rPr>
            <w:noProof/>
            <w:webHidden/>
          </w:rPr>
          <w:fldChar w:fldCharType="begin"/>
        </w:r>
        <w:r w:rsidR="002665BB">
          <w:rPr>
            <w:noProof/>
            <w:webHidden/>
          </w:rPr>
          <w:instrText xml:space="preserve"> PAGEREF _Toc75868025 \h </w:instrText>
        </w:r>
        <w:r w:rsidR="002665BB">
          <w:rPr>
            <w:noProof/>
            <w:webHidden/>
          </w:rPr>
        </w:r>
        <w:r w:rsidR="002665BB">
          <w:rPr>
            <w:noProof/>
            <w:webHidden/>
          </w:rPr>
          <w:fldChar w:fldCharType="separate"/>
        </w:r>
        <w:r w:rsidR="002665BB">
          <w:rPr>
            <w:noProof/>
            <w:webHidden/>
          </w:rPr>
          <w:t>2</w:t>
        </w:r>
        <w:r w:rsidR="002665BB">
          <w:rPr>
            <w:noProof/>
            <w:webHidden/>
          </w:rPr>
          <w:fldChar w:fldCharType="end"/>
        </w:r>
      </w:hyperlink>
    </w:p>
    <w:p w14:paraId="2E3AADF6" w14:textId="519CA580" w:rsidR="002665BB" w:rsidRDefault="0067264B" w:rsidP="00F56AC8">
      <w:pPr>
        <w:pStyle w:val="ekillerTablosu"/>
        <w:tabs>
          <w:tab w:val="right" w:leader="dot" w:pos="8494"/>
        </w:tabs>
        <w:ind w:firstLine="851"/>
        <w:rPr>
          <w:rFonts w:asciiTheme="minorHAnsi" w:eastAsiaTheme="minorEastAsia" w:hAnsiTheme="minorHAnsi"/>
          <w:noProof/>
          <w:sz w:val="22"/>
          <w:lang w:eastAsia="tr-TR"/>
        </w:rPr>
      </w:pPr>
      <w:hyperlink w:anchor="_Toc75868026" w:history="1">
        <w:r w:rsidR="002665BB" w:rsidRPr="00DE775C">
          <w:rPr>
            <w:rStyle w:val="Kpr"/>
            <w:noProof/>
          </w:rPr>
          <w:t>Tablo 2.1</w:t>
        </w:r>
        <w:r w:rsidR="00DF3DA4">
          <w:rPr>
            <w:rStyle w:val="Kpr"/>
            <w:noProof/>
          </w:rPr>
          <w:t xml:space="preserve">. </w:t>
        </w:r>
        <w:r w:rsidR="002665BB" w:rsidRPr="00DE775C">
          <w:rPr>
            <w:rStyle w:val="Kpr"/>
            <w:noProof/>
          </w:rPr>
          <w:t>Karşılaştırılma.</w:t>
        </w:r>
        <w:r w:rsidR="002665BB">
          <w:rPr>
            <w:noProof/>
            <w:webHidden/>
          </w:rPr>
          <w:tab/>
        </w:r>
        <w:r w:rsidR="002665BB">
          <w:rPr>
            <w:noProof/>
            <w:webHidden/>
          </w:rPr>
          <w:fldChar w:fldCharType="begin"/>
        </w:r>
        <w:r w:rsidR="002665BB">
          <w:rPr>
            <w:noProof/>
            <w:webHidden/>
          </w:rPr>
          <w:instrText xml:space="preserve"> PAGEREF _Toc75868026 \h </w:instrText>
        </w:r>
        <w:r w:rsidR="002665BB">
          <w:rPr>
            <w:noProof/>
            <w:webHidden/>
          </w:rPr>
        </w:r>
        <w:r w:rsidR="002665BB">
          <w:rPr>
            <w:noProof/>
            <w:webHidden/>
          </w:rPr>
          <w:fldChar w:fldCharType="separate"/>
        </w:r>
        <w:r w:rsidR="002665BB">
          <w:rPr>
            <w:noProof/>
            <w:webHidden/>
          </w:rPr>
          <w:t>3</w:t>
        </w:r>
        <w:r w:rsidR="002665BB">
          <w:rPr>
            <w:noProof/>
            <w:webHidden/>
          </w:rPr>
          <w:fldChar w:fldCharType="end"/>
        </w:r>
      </w:hyperlink>
    </w:p>
    <w:p w14:paraId="7A65400A" w14:textId="77777777" w:rsidR="00DF3DA4" w:rsidRDefault="0033711F" w:rsidP="00F56AC8">
      <w:pPr>
        <w:ind w:firstLine="851"/>
      </w:pPr>
      <w:r>
        <w:fldChar w:fldCharType="end"/>
      </w:r>
      <w:bookmarkStart w:id="9" w:name="_Hlk106872704"/>
    </w:p>
    <w:p w14:paraId="5A26883E" w14:textId="1B2FB31F" w:rsidR="00DF3DA4" w:rsidRPr="00DF3DA4" w:rsidRDefault="00DF3DA4" w:rsidP="00DF3DA4">
      <w:pPr>
        <w:ind w:firstLine="851"/>
      </w:pPr>
      <w:r>
        <w:rPr>
          <w:rFonts w:cs="Times New Roman"/>
          <w:szCs w:val="24"/>
        </w:rPr>
        <w:t xml:space="preserve">Seminerde yer alan her bir tablo içinde bulunduğu bölüm ile numaralandırılır. Örneğin </w:t>
      </w:r>
      <w:r w:rsidRPr="00666244">
        <w:rPr>
          <w:rFonts w:cs="Times New Roman"/>
          <w:b/>
          <w:bCs/>
          <w:szCs w:val="24"/>
        </w:rPr>
        <w:t>1. Bölüm’de yer alan bir tablo 1.1.</w:t>
      </w:r>
      <w:r>
        <w:rPr>
          <w:rFonts w:cs="Times New Roman"/>
          <w:szCs w:val="24"/>
        </w:rPr>
        <w:t xml:space="preserve"> olarak numaralandırılır. Birinci bölümdeki </w:t>
      </w:r>
      <w:r w:rsidRPr="00666244">
        <w:rPr>
          <w:rFonts w:cs="Times New Roman"/>
          <w:b/>
          <w:bCs/>
          <w:szCs w:val="24"/>
        </w:rPr>
        <w:t xml:space="preserve">2. Bir tablo ise 1.2. </w:t>
      </w:r>
      <w:r w:rsidRPr="000E4B09">
        <w:rPr>
          <w:rFonts w:cs="Times New Roman"/>
          <w:szCs w:val="24"/>
        </w:rPr>
        <w:t>olarak numaralandırılır.</w:t>
      </w:r>
      <w:r>
        <w:rPr>
          <w:rFonts w:cs="Times New Roman"/>
          <w:szCs w:val="24"/>
        </w:rPr>
        <w:t xml:space="preserve"> </w:t>
      </w:r>
      <w:r w:rsidRPr="00666244">
        <w:rPr>
          <w:rFonts w:cs="Times New Roman"/>
          <w:b/>
          <w:bCs/>
          <w:szCs w:val="24"/>
        </w:rPr>
        <w:t xml:space="preserve">Eğer 2. Bölümde de tablo varsa 2.1. </w:t>
      </w:r>
      <w:r w:rsidRPr="00666244">
        <w:rPr>
          <w:rFonts w:cs="Times New Roman"/>
          <w:szCs w:val="24"/>
        </w:rPr>
        <w:t>yine</w:t>
      </w:r>
      <w:r>
        <w:rPr>
          <w:rFonts w:cs="Times New Roman"/>
          <w:szCs w:val="24"/>
        </w:rPr>
        <w:t xml:space="preserve"> </w:t>
      </w:r>
      <w:r w:rsidRPr="00666244">
        <w:rPr>
          <w:rFonts w:cs="Times New Roman"/>
          <w:b/>
          <w:bCs/>
          <w:szCs w:val="24"/>
        </w:rPr>
        <w:t xml:space="preserve">2. Bölümde 2. Bir tablo var ise 2.2. </w:t>
      </w:r>
      <w:r w:rsidRPr="00666244">
        <w:rPr>
          <w:rFonts w:cs="Times New Roman"/>
          <w:szCs w:val="24"/>
        </w:rPr>
        <w:t>olarak tanımlanır</w:t>
      </w:r>
      <w:r>
        <w:rPr>
          <w:rFonts w:cs="Times New Roman"/>
          <w:szCs w:val="24"/>
        </w:rPr>
        <w:t>. Aynı numaralandırma 3., 4. ve 5. Bölümlerde yer alan tablolar içinde yapılır.</w:t>
      </w:r>
    </w:p>
    <w:bookmarkEnd w:id="9"/>
    <w:p w14:paraId="0D109ED4" w14:textId="77777777" w:rsidR="00A87099" w:rsidRDefault="00A87099" w:rsidP="00DC785D"/>
    <w:p w14:paraId="51A9D98C" w14:textId="77777777" w:rsidR="00A87099" w:rsidRDefault="00A87099" w:rsidP="00DC785D"/>
    <w:p w14:paraId="7C0BA1FA" w14:textId="77777777" w:rsidR="00196D97" w:rsidRDefault="00DC50D0" w:rsidP="00DC50D0">
      <w:pPr>
        <w:spacing w:after="200" w:line="276" w:lineRule="auto"/>
        <w:ind w:firstLine="0"/>
        <w:jc w:val="left"/>
        <w:sectPr w:rsidR="00196D97" w:rsidSect="00B04F72">
          <w:footerReference w:type="default" r:id="rId11"/>
          <w:footerReference w:type="first" r:id="rId12"/>
          <w:type w:val="continuous"/>
          <w:pgSz w:w="11906" w:h="16838"/>
          <w:pgMar w:top="1701" w:right="1134" w:bottom="1701" w:left="2268" w:header="709" w:footer="709" w:gutter="0"/>
          <w:pgNumType w:fmt="upperRoman"/>
          <w:cols w:space="708"/>
          <w:docGrid w:linePitch="360"/>
        </w:sectPr>
      </w:pPr>
      <w:r>
        <w:br w:type="page"/>
      </w:r>
    </w:p>
    <w:p w14:paraId="6551F705" w14:textId="77777777" w:rsidR="00C87216" w:rsidRDefault="00C87216" w:rsidP="007917BF">
      <w:pPr>
        <w:pStyle w:val="bslk1"/>
      </w:pPr>
      <w:bookmarkStart w:id="10" w:name="_Toc502110548"/>
      <w:bookmarkStart w:id="11" w:name="_Toc75868008"/>
      <w:bookmarkStart w:id="12" w:name="_Toc502113056"/>
      <w:bookmarkStart w:id="13" w:name="_Toc502113887"/>
      <w:r>
        <w:lastRenderedPageBreak/>
        <w:t>GİRİŞ</w:t>
      </w:r>
      <w:bookmarkEnd w:id="10"/>
      <w:bookmarkEnd w:id="11"/>
      <w:r w:rsidR="009D11C1">
        <w:t xml:space="preserve"> </w:t>
      </w:r>
      <w:bookmarkEnd w:id="12"/>
      <w:bookmarkEnd w:id="13"/>
    </w:p>
    <w:p w14:paraId="7D9DEB8F" w14:textId="66705FBE" w:rsidR="00DF3DA4" w:rsidRDefault="00DF3DA4" w:rsidP="00DF3DA4">
      <w:pPr>
        <w:ind w:firstLine="851"/>
        <w:rPr>
          <w:rFonts w:cs="Times New Roman"/>
          <w:szCs w:val="24"/>
        </w:rPr>
      </w:pPr>
      <w:bookmarkStart w:id="14" w:name="_Hlk106872845"/>
      <w:r>
        <w:rPr>
          <w:rFonts w:cs="Times New Roman"/>
          <w:szCs w:val="24"/>
        </w:rPr>
        <w:t xml:space="preserve"> Seminer yazımında dikkat edilmesi gereken hususlar. Tezimiz </w:t>
      </w:r>
      <w:r w:rsidRPr="001665F9">
        <w:rPr>
          <w:rFonts w:cs="Times New Roman"/>
          <w:b/>
          <w:bCs/>
          <w:szCs w:val="24"/>
          <w:u w:val="single"/>
        </w:rPr>
        <w:t>12 punto, Times New Roman ve iki yana yaslı</w:t>
      </w:r>
      <w:r>
        <w:rPr>
          <w:rFonts w:cs="Times New Roman"/>
          <w:szCs w:val="24"/>
        </w:rPr>
        <w:t xml:space="preserve"> olarak yazılmalıdır. Tezdeki bütün paragraf girintileri </w:t>
      </w:r>
      <w:r w:rsidRPr="001665F9">
        <w:rPr>
          <w:rFonts w:cs="Times New Roman"/>
          <w:b/>
          <w:bCs/>
          <w:szCs w:val="24"/>
          <w:u w:val="single"/>
        </w:rPr>
        <w:t>(bütün paragraf başları) 1,5 cm olarak</w:t>
      </w:r>
      <w:r>
        <w:rPr>
          <w:rFonts w:cs="Times New Roman"/>
          <w:szCs w:val="24"/>
        </w:rPr>
        <w:t xml:space="preserve"> ayarlanmalıdır. </w:t>
      </w:r>
    </w:p>
    <w:p w14:paraId="2E62B83F" w14:textId="234AB8C4" w:rsidR="00DF3DA4" w:rsidRDefault="00DF3DA4" w:rsidP="00DF3DA4">
      <w:pPr>
        <w:ind w:firstLine="851"/>
        <w:rPr>
          <w:rFonts w:cs="Times New Roman"/>
          <w:szCs w:val="24"/>
        </w:rPr>
      </w:pPr>
      <w:r>
        <w:rPr>
          <w:rFonts w:cs="Times New Roman"/>
          <w:szCs w:val="24"/>
        </w:rPr>
        <w:t xml:space="preserve">Seminer gereksiz boşluklar bırakılmamalıdır. Metin bir bütün olarak yazılır. </w:t>
      </w:r>
      <w:r w:rsidRPr="00387146">
        <w:rPr>
          <w:rFonts w:cs="Times New Roman"/>
          <w:b/>
          <w:bCs/>
          <w:szCs w:val="24"/>
        </w:rPr>
        <w:t>Paragraflar arası 6 nk boşluk</w:t>
      </w:r>
      <w:r>
        <w:rPr>
          <w:rFonts w:cs="Times New Roman"/>
          <w:szCs w:val="24"/>
        </w:rPr>
        <w:t xml:space="preserve"> olacak şekilde ayarlanmalıdır. </w:t>
      </w:r>
    </w:p>
    <w:p w14:paraId="1C4326ED" w14:textId="4CA7EB59" w:rsidR="00DF3DA4" w:rsidRPr="00572704" w:rsidRDefault="00DF3DA4" w:rsidP="00DF3DA4">
      <w:pPr>
        <w:ind w:firstLine="851"/>
        <w:rPr>
          <w:rFonts w:cs="Times New Roman"/>
          <w:color w:val="000000" w:themeColor="text1"/>
          <w:szCs w:val="24"/>
        </w:rPr>
      </w:pPr>
      <w:r>
        <w:rPr>
          <w:rFonts w:cs="Times New Roman"/>
          <w:szCs w:val="24"/>
        </w:rPr>
        <w:t xml:space="preserve">Seminerdeki direkt alıntılar tırnak içinde ve italik olarak verilmeli buna göre dipnot verilmelidir. </w:t>
      </w:r>
      <w:r w:rsidRPr="00572704">
        <w:rPr>
          <w:rFonts w:cs="Times New Roman"/>
          <w:i/>
          <w:iCs/>
          <w:color w:val="000000" w:themeColor="text1"/>
          <w:shd w:val="clear" w:color="auto" w:fill="FEFEFE"/>
        </w:rPr>
        <w:t>“Rabbim! (Gireceğim yere) doğruluk ve esenlik içinde girmemi sağla. (Çıkacağım yerden de) beni doğruluk ve esenlik içinde çıkar. Katından bana yardımcı bir kuvvet ver.”</w:t>
      </w:r>
      <w:r>
        <w:rPr>
          <w:rFonts w:cs="Times New Roman"/>
          <w:color w:val="000000" w:themeColor="text1"/>
          <w:shd w:val="clear" w:color="auto" w:fill="FEFEFE"/>
        </w:rPr>
        <w:t xml:space="preserve">  </w:t>
      </w:r>
      <w:r w:rsidR="00AF6E33">
        <w:rPr>
          <w:rFonts w:cs="Times New Roman"/>
          <w:color w:val="000000" w:themeColor="text1"/>
          <w:shd w:val="clear" w:color="auto" w:fill="FEFEFE"/>
        </w:rPr>
        <w:t>(İsra 17/80).</w:t>
      </w:r>
    </w:p>
    <w:p w14:paraId="57390400" w14:textId="77777777" w:rsidR="00DF3DA4" w:rsidRDefault="00DF3DA4" w:rsidP="00DF3DA4">
      <w:pPr>
        <w:ind w:firstLine="851"/>
        <w:rPr>
          <w:rFonts w:cs="Times New Roman"/>
          <w:szCs w:val="24"/>
        </w:rPr>
      </w:pPr>
      <w:r w:rsidRPr="00387146">
        <w:rPr>
          <w:rFonts w:cs="Times New Roman"/>
          <w:b/>
          <w:bCs/>
          <w:szCs w:val="24"/>
          <w:u w:val="single"/>
        </w:rPr>
        <w:t>Ayrıca 40 kelimeden fazla olan alıntılarda alıntı kurallarımız</w:t>
      </w:r>
      <w:r w:rsidRPr="001665F9">
        <w:rPr>
          <w:rFonts w:cs="Times New Roman"/>
          <w:szCs w:val="24"/>
          <w:u w:val="single"/>
        </w:rPr>
        <w:t xml:space="preserve"> tez yazı</w:t>
      </w:r>
      <w:r>
        <w:rPr>
          <w:rFonts w:cs="Times New Roman"/>
          <w:szCs w:val="24"/>
          <w:u w:val="single"/>
        </w:rPr>
        <w:t>m</w:t>
      </w:r>
      <w:r>
        <w:rPr>
          <w:rFonts w:cs="Times New Roman"/>
          <w:szCs w:val="24"/>
        </w:rPr>
        <w:t xml:space="preserve"> yönergesine uygun olarak yapılmalıdır. Buna göre 40 kelimeden fazla olan alıntılarımız tırnak içinde, italik, sağ ve soldan 1’er cm içerden ve satır aralığımız 1 olacak şekilde sıkıştırılmış metin olarak yapılır. Aşağıda buna ilişkin bir örnek verilmiştir:</w:t>
      </w:r>
    </w:p>
    <w:p w14:paraId="415B4CCA" w14:textId="4BFA72A5" w:rsidR="00DF3DA4" w:rsidRPr="00B958EA" w:rsidRDefault="00DF3DA4" w:rsidP="00DF3DA4">
      <w:pPr>
        <w:tabs>
          <w:tab w:val="left" w:pos="7938"/>
        </w:tabs>
        <w:spacing w:line="240" w:lineRule="auto"/>
        <w:ind w:left="567" w:right="566"/>
        <w:rPr>
          <w:rFonts w:cs="Times New Roman"/>
          <w:i/>
          <w:iCs/>
          <w:szCs w:val="24"/>
        </w:rPr>
      </w:pPr>
      <w:r>
        <w:rPr>
          <w:i/>
          <w:iCs/>
        </w:rPr>
        <w:t>“</w:t>
      </w:r>
      <w:r w:rsidRPr="008538A0">
        <w:rPr>
          <w:i/>
          <w:iCs/>
        </w:rPr>
        <w:t xml:space="preserve">Rabbin, sadece kendisine kulluk etmenizi, ana-babanıza da iyi </w:t>
      </w:r>
      <w:r w:rsidRPr="008538A0">
        <w:rPr>
          <w:rFonts w:cs="Times New Roman"/>
          <w:i/>
          <w:iCs/>
          <w:szCs w:val="24"/>
        </w:rPr>
        <w:t>davranmanızı kesin bir şekilde emretti. Onlardan biri veya her ikisi senin yanında yaşlanırsa, kendilerine «of!» bile deme; onları azarlama, ikisine de güzel söz söyle.</w:t>
      </w:r>
      <w:r w:rsidRPr="008538A0">
        <w:rPr>
          <w:rFonts w:cs="Times New Roman"/>
          <w:i/>
          <w:iCs/>
          <w:color w:val="000000"/>
          <w:szCs w:val="24"/>
          <w:shd w:val="clear" w:color="auto" w:fill="FFFFFF"/>
        </w:rPr>
        <w:t xml:space="preserve"> Onlara acıyarak alçak gönüllülük kanatlarını ger ve: "Rabbim! Küçükken beni yetiştirdikleri gibi sen de onlara merhamet et!" de.</w:t>
      </w:r>
      <w:r w:rsidRPr="008538A0">
        <w:rPr>
          <w:rFonts w:cs="Times New Roman"/>
          <w:i/>
          <w:iCs/>
          <w:szCs w:val="24"/>
        </w:rPr>
        <w:t>”</w:t>
      </w:r>
      <w:r w:rsidR="00AF6E33" w:rsidRPr="00AF6E33">
        <w:rPr>
          <w:rFonts w:cs="Times New Roman"/>
          <w:szCs w:val="24"/>
        </w:rPr>
        <w:t xml:space="preserve"> </w:t>
      </w:r>
      <w:r w:rsidR="00AF6E33">
        <w:rPr>
          <w:rFonts w:cs="Times New Roman"/>
          <w:szCs w:val="24"/>
        </w:rPr>
        <w:t>(Kur’an-ı Kerim 17/23).</w:t>
      </w:r>
    </w:p>
    <w:p w14:paraId="669DC496" w14:textId="77777777" w:rsidR="00DF3DA4" w:rsidRPr="00674F78" w:rsidRDefault="00DF3DA4" w:rsidP="00DF3DA4">
      <w:pPr>
        <w:spacing w:line="240" w:lineRule="auto"/>
        <w:ind w:left="567" w:right="567"/>
        <w:rPr>
          <w:rStyle w:val="Gl"/>
          <w:rFonts w:cs="Times New Roman"/>
          <w:b w:val="0"/>
          <w:bCs w:val="0"/>
          <w:color w:val="000000" w:themeColor="text1"/>
          <w:szCs w:val="24"/>
          <w:shd w:val="clear" w:color="auto" w:fill="FFFFFF"/>
        </w:rPr>
      </w:pPr>
      <w:r w:rsidRPr="00674F78">
        <w:rPr>
          <w:rStyle w:val="Gl"/>
          <w:rFonts w:cs="Times New Roman"/>
          <w:i/>
          <w:iCs/>
          <w:color w:val="000000" w:themeColor="text1"/>
          <w:szCs w:val="24"/>
          <w:shd w:val="clear" w:color="auto" w:fill="FFFFFF"/>
        </w:rPr>
        <w:t>“</w:t>
      </w:r>
      <w:r w:rsidRPr="00674F78">
        <w:rPr>
          <w:rFonts w:eastAsia="Calibri" w:cs="Times New Roman"/>
          <w:i/>
          <w:iCs/>
          <w:color w:val="000000" w:themeColor="text1"/>
          <w:szCs w:val="24"/>
        </w:rPr>
        <w:t>Yıllar</w:t>
      </w:r>
      <w:r w:rsidRPr="00674F78">
        <w:rPr>
          <w:rFonts w:eastAsia="Calibri" w:cs="Times New Roman"/>
          <w:i/>
          <w:color w:val="000000" w:themeColor="text1"/>
          <w:szCs w:val="24"/>
        </w:rPr>
        <w:t xml:space="preserve"> önce hastanede çalışırken ağır hasta bir kez getirdiler. Tek yaşam şansı beş yaşındaki kardeşinden acil kan nakli idi. Küçük oğlan aynı hastalıktan mucizevi şekilde kurtulmuş ve kanında o hastalığın mikroplarını yok eden bağışıklık olmuştu. Doktor durumu beş yaşındaki oğlana anlattı ve ablasına kan verip vermeyeceğini sordu. Küçük çocuk bir an duraksadı. Sonra derin bir nefes aldı ve- Eğer kurtulacaksa veririm kanımı, dedi. Kan nakli ilerlerken, ablasının gözlerinin içine bakıyor ve gülümsüyordu. Kızın yanaklarına yeniden renk gelmeye başlamıştı ama küçük çocuğun yüzü de giderek soluyordu. Gülümsemesi de yok oldu. Titreyen bir sesle doktora sordu: -Hemen mi öleceğim? Küçük, doktoru yanlış anlamış, ablasına vücudundaki bütün kanı verip öleceğini sanmış, buna rağmen kanını vermişti.</w:t>
      </w:r>
      <w:r w:rsidRPr="00674F78">
        <w:rPr>
          <w:rFonts w:eastAsia="Calibri" w:cs="Times New Roman"/>
          <w:b/>
          <w:bCs/>
          <w:i/>
          <w:color w:val="000000" w:themeColor="text1"/>
          <w:szCs w:val="24"/>
        </w:rPr>
        <w:t>”</w:t>
      </w:r>
      <w:r w:rsidRPr="00674F78">
        <w:rPr>
          <w:rFonts w:eastAsia="Calibri" w:cs="Times New Roman"/>
          <w:b/>
          <w:bCs/>
          <w:color w:val="000000" w:themeColor="text1"/>
          <w:szCs w:val="24"/>
        </w:rPr>
        <w:t xml:space="preserve"> (</w:t>
      </w:r>
      <w:r w:rsidRPr="00674F78">
        <w:rPr>
          <w:rStyle w:val="Gl"/>
          <w:rFonts w:cs="Times New Roman"/>
          <w:b w:val="0"/>
          <w:bCs w:val="0"/>
          <w:color w:val="000000" w:themeColor="text1"/>
          <w:szCs w:val="24"/>
          <w:shd w:val="clear" w:color="auto" w:fill="FFFFFF"/>
        </w:rPr>
        <w:t xml:space="preserve">İzgören, 2020: 81). </w:t>
      </w:r>
    </w:p>
    <w:p w14:paraId="4D8B9B36" w14:textId="77777777" w:rsidR="00DF3DA4" w:rsidRPr="008538A0" w:rsidRDefault="00DF3DA4" w:rsidP="00DF3DA4">
      <w:pPr>
        <w:tabs>
          <w:tab w:val="left" w:pos="7938"/>
        </w:tabs>
        <w:spacing w:line="240" w:lineRule="auto"/>
        <w:ind w:left="567" w:right="566"/>
        <w:rPr>
          <w:i/>
          <w:iCs/>
        </w:rPr>
      </w:pPr>
    </w:p>
    <w:bookmarkEnd w:id="14"/>
    <w:p w14:paraId="147E56C2" w14:textId="7FCE55F5" w:rsidR="00401BA3" w:rsidRDefault="00401BA3" w:rsidP="00DC785D"/>
    <w:p w14:paraId="4DD2FF15" w14:textId="77777777" w:rsidR="00C87216" w:rsidRDefault="00C87216" w:rsidP="007917BF">
      <w:pPr>
        <w:pStyle w:val="bslk1"/>
      </w:pPr>
      <w:bookmarkStart w:id="15" w:name="_Toc502110549"/>
      <w:bookmarkStart w:id="16" w:name="_Toc75868009"/>
      <w:bookmarkStart w:id="17" w:name="_Toc502113057"/>
      <w:bookmarkStart w:id="18" w:name="_Toc502113888"/>
      <w:r>
        <w:lastRenderedPageBreak/>
        <w:t>BİRİNCİ BÖLÜM</w:t>
      </w:r>
      <w:bookmarkEnd w:id="15"/>
      <w:bookmarkEnd w:id="16"/>
      <w:r w:rsidR="009D11C1">
        <w:t xml:space="preserve"> </w:t>
      </w:r>
      <w:bookmarkEnd w:id="17"/>
      <w:bookmarkEnd w:id="18"/>
    </w:p>
    <w:p w14:paraId="00EE5342" w14:textId="77777777" w:rsidR="00DF3DA4" w:rsidRPr="00DF3DA4" w:rsidRDefault="00DF3DA4" w:rsidP="00711F93">
      <w:pPr>
        <w:keepNext/>
        <w:keepLines/>
        <w:tabs>
          <w:tab w:val="left" w:pos="0"/>
        </w:tabs>
        <w:spacing w:before="360" w:after="240"/>
        <w:ind w:firstLine="851"/>
        <w:outlineLvl w:val="0"/>
        <w:rPr>
          <w:rFonts w:eastAsiaTheme="majorEastAsia" w:cs="Times New Roman"/>
          <w:b/>
          <w:bCs/>
          <w:color w:val="000000" w:themeColor="text1"/>
          <w:szCs w:val="24"/>
        </w:rPr>
      </w:pPr>
      <w:bookmarkStart w:id="19" w:name="_Hlk106873084"/>
      <w:r w:rsidRPr="00DF3DA4">
        <w:rPr>
          <w:rFonts w:eastAsiaTheme="majorEastAsia" w:cs="Times New Roman"/>
          <w:b/>
          <w:bCs/>
          <w:color w:val="000000" w:themeColor="text1"/>
          <w:szCs w:val="24"/>
        </w:rPr>
        <w:t>(BİRİNCİ BÖLÜM Başlık öncesi 18 nk sonrası 12 nk olacak, girintisiz, kalın (bold) ve ortalı olacak)</w:t>
      </w:r>
    </w:p>
    <w:bookmarkEnd w:id="19"/>
    <w:p w14:paraId="51FCB529" w14:textId="77777777" w:rsidR="00DF3DA4" w:rsidRPr="00DF3DA4" w:rsidRDefault="00DF3DA4" w:rsidP="00DF3DA4">
      <w:pPr>
        <w:keepNext/>
        <w:keepLines/>
        <w:numPr>
          <w:ilvl w:val="0"/>
          <w:numId w:val="37"/>
        </w:numPr>
        <w:tabs>
          <w:tab w:val="left" w:pos="0"/>
        </w:tabs>
        <w:spacing w:before="360" w:after="240"/>
        <w:ind w:left="0" w:firstLine="0"/>
        <w:jc w:val="left"/>
        <w:outlineLvl w:val="0"/>
        <w:rPr>
          <w:rFonts w:eastAsiaTheme="majorEastAsia" w:cs="Times New Roman"/>
          <w:b/>
          <w:bCs/>
          <w:color w:val="000000" w:themeColor="text1"/>
          <w:szCs w:val="24"/>
        </w:rPr>
      </w:pPr>
      <w:r w:rsidRPr="00DF3DA4">
        <w:rPr>
          <w:rFonts w:eastAsiaTheme="majorEastAsia" w:cs="Times New Roman"/>
          <w:b/>
          <w:bCs/>
          <w:color w:val="000000" w:themeColor="text1"/>
          <w:szCs w:val="24"/>
        </w:rPr>
        <w:t>BAŞLIK (HEADING 1)</w:t>
      </w:r>
    </w:p>
    <w:p w14:paraId="66BEC9D9" w14:textId="77777777" w:rsidR="00DF3DA4" w:rsidRPr="00DF3DA4" w:rsidRDefault="00DF3DA4" w:rsidP="00DF3DA4">
      <w:pPr>
        <w:keepNext/>
        <w:keepLines/>
        <w:tabs>
          <w:tab w:val="left" w:pos="0"/>
        </w:tabs>
        <w:spacing w:before="360" w:after="240"/>
        <w:ind w:firstLine="851"/>
        <w:jc w:val="left"/>
        <w:outlineLvl w:val="0"/>
        <w:rPr>
          <w:rFonts w:eastAsiaTheme="majorEastAsia" w:cs="Times New Roman"/>
          <w:color w:val="000000" w:themeColor="text1"/>
          <w:szCs w:val="24"/>
        </w:rPr>
      </w:pPr>
      <w:r w:rsidRPr="00DF3DA4">
        <w:rPr>
          <w:rFonts w:eastAsiaTheme="majorEastAsia" w:cs="Times New Roman"/>
          <w:color w:val="000000" w:themeColor="text1"/>
          <w:szCs w:val="24"/>
        </w:rPr>
        <w:t>Bu başlık Sola Dayalı, 12 punto Büyük Harf-Kalın, Öncesi 18 Nk Sonrası 12 Nk olacak şekilde ayarlanır.</w:t>
      </w:r>
    </w:p>
    <w:p w14:paraId="40527AF9" w14:textId="77777777" w:rsidR="00DF3DA4" w:rsidRPr="00DF3DA4" w:rsidRDefault="00DF3DA4" w:rsidP="00DF3DA4">
      <w:pPr>
        <w:keepNext/>
        <w:keepLines/>
        <w:numPr>
          <w:ilvl w:val="1"/>
          <w:numId w:val="37"/>
        </w:numPr>
        <w:tabs>
          <w:tab w:val="left" w:pos="0"/>
        </w:tabs>
        <w:spacing w:before="360" w:after="240"/>
        <w:ind w:left="0" w:firstLine="0"/>
        <w:outlineLvl w:val="1"/>
        <w:rPr>
          <w:rFonts w:eastAsiaTheme="majorEastAsia" w:cs="Times New Roman"/>
          <w:b/>
          <w:bCs/>
          <w:color w:val="000000" w:themeColor="text1"/>
          <w:szCs w:val="24"/>
        </w:rPr>
      </w:pPr>
      <w:bookmarkStart w:id="20" w:name="_Toc94013743"/>
      <w:r w:rsidRPr="00DF3DA4">
        <w:rPr>
          <w:rFonts w:eastAsiaTheme="majorEastAsia" w:cs="Times New Roman"/>
          <w:b/>
          <w:bCs/>
          <w:color w:val="000000" w:themeColor="text1"/>
          <w:szCs w:val="24"/>
        </w:rPr>
        <w:t>ALT BAŞLIK 2</w:t>
      </w:r>
      <w:bookmarkEnd w:id="20"/>
      <w:r w:rsidRPr="00DF3DA4">
        <w:rPr>
          <w:rFonts w:eastAsiaTheme="majorEastAsia" w:cs="Times New Roman"/>
          <w:b/>
          <w:bCs/>
          <w:color w:val="000000" w:themeColor="text1"/>
          <w:szCs w:val="24"/>
        </w:rPr>
        <w:t xml:space="preserve"> (SUB-HEAD 2)</w:t>
      </w:r>
    </w:p>
    <w:p w14:paraId="374486F0" w14:textId="77777777" w:rsidR="00DF3DA4" w:rsidRPr="00DF3DA4" w:rsidRDefault="00DF3DA4" w:rsidP="00DF3DA4">
      <w:pPr>
        <w:keepNext/>
        <w:keepLines/>
        <w:tabs>
          <w:tab w:val="left" w:pos="0"/>
        </w:tabs>
        <w:spacing w:before="360" w:after="240"/>
        <w:ind w:firstLine="851"/>
        <w:jc w:val="left"/>
        <w:outlineLvl w:val="0"/>
        <w:rPr>
          <w:rFonts w:eastAsiaTheme="majorEastAsia" w:cs="Times New Roman"/>
          <w:color w:val="000000" w:themeColor="text1"/>
          <w:szCs w:val="24"/>
        </w:rPr>
      </w:pPr>
      <w:r w:rsidRPr="00DF3DA4">
        <w:rPr>
          <w:rFonts w:eastAsiaTheme="majorEastAsia" w:cs="Times New Roman"/>
          <w:color w:val="000000" w:themeColor="text1"/>
          <w:szCs w:val="24"/>
        </w:rPr>
        <w:t>Bu başlık Sola Dayalı, 12 punto Büyük Harf-Kalın, Öncesi 18 Nk Sonrası 12 Nk olacak şekilde ayarlanır.</w:t>
      </w:r>
    </w:p>
    <w:p w14:paraId="5AF96EEA" w14:textId="77777777" w:rsidR="00DF3DA4" w:rsidRPr="00DF3DA4" w:rsidRDefault="00DF3DA4" w:rsidP="00DF3DA4">
      <w:pPr>
        <w:keepNext/>
        <w:keepLines/>
        <w:numPr>
          <w:ilvl w:val="1"/>
          <w:numId w:val="37"/>
        </w:numPr>
        <w:tabs>
          <w:tab w:val="left" w:pos="0"/>
        </w:tabs>
        <w:spacing w:before="360" w:after="240"/>
        <w:ind w:left="0" w:firstLine="0"/>
        <w:outlineLvl w:val="1"/>
        <w:rPr>
          <w:rFonts w:eastAsiaTheme="majorEastAsia" w:cs="Times New Roman"/>
          <w:b/>
          <w:bCs/>
          <w:color w:val="000000" w:themeColor="text1"/>
          <w:szCs w:val="24"/>
        </w:rPr>
      </w:pPr>
      <w:bookmarkStart w:id="21" w:name="_Toc94013744"/>
      <w:bookmarkStart w:id="22" w:name="_Toc502113059"/>
      <w:bookmarkStart w:id="23" w:name="_Toc502113890"/>
      <w:r w:rsidRPr="00DF3DA4">
        <w:rPr>
          <w:rFonts w:eastAsiaTheme="majorEastAsia" w:cs="Times New Roman"/>
          <w:b/>
          <w:bCs/>
          <w:color w:val="000000" w:themeColor="text1"/>
          <w:szCs w:val="24"/>
        </w:rPr>
        <w:t>ALT BAŞLIK 2</w:t>
      </w:r>
      <w:bookmarkEnd w:id="21"/>
      <w:r w:rsidRPr="00DF3DA4">
        <w:rPr>
          <w:rFonts w:eastAsiaTheme="majorEastAsia" w:cs="Times New Roman"/>
          <w:b/>
          <w:bCs/>
          <w:color w:val="000000" w:themeColor="text1"/>
          <w:szCs w:val="24"/>
        </w:rPr>
        <w:t xml:space="preserve"> </w:t>
      </w:r>
      <w:bookmarkEnd w:id="22"/>
      <w:bookmarkEnd w:id="23"/>
      <w:r w:rsidRPr="00DF3DA4">
        <w:rPr>
          <w:rFonts w:eastAsiaTheme="majorEastAsia" w:cs="Times New Roman"/>
          <w:b/>
          <w:bCs/>
          <w:color w:val="000000" w:themeColor="text1"/>
          <w:szCs w:val="24"/>
        </w:rPr>
        <w:t>(SUB-HEAD 2)</w:t>
      </w:r>
    </w:p>
    <w:p w14:paraId="2E20FD05" w14:textId="77777777" w:rsidR="00DF3DA4" w:rsidRPr="00DF3DA4" w:rsidRDefault="00DF3DA4" w:rsidP="00DF3DA4">
      <w:pPr>
        <w:keepNext/>
        <w:keepLines/>
        <w:spacing w:before="360" w:after="240"/>
        <w:ind w:firstLine="0"/>
        <w:jc w:val="left"/>
        <w:outlineLvl w:val="0"/>
        <w:rPr>
          <w:rFonts w:eastAsiaTheme="majorEastAsia" w:cs="Times New Roman"/>
          <w:color w:val="000000" w:themeColor="text1"/>
          <w:szCs w:val="24"/>
        </w:rPr>
      </w:pPr>
      <w:r w:rsidRPr="00DF3DA4">
        <w:rPr>
          <w:rFonts w:eastAsiaTheme="majorEastAsia" w:cs="Times New Roman"/>
          <w:b/>
          <w:bCs/>
          <w:color w:val="000000" w:themeColor="text1"/>
          <w:szCs w:val="24"/>
        </w:rPr>
        <w:tab/>
      </w:r>
      <w:r w:rsidRPr="00DF3DA4">
        <w:rPr>
          <w:rFonts w:eastAsiaTheme="majorEastAsia" w:cs="Times New Roman"/>
          <w:color w:val="000000" w:themeColor="text1"/>
          <w:szCs w:val="24"/>
        </w:rPr>
        <w:t>Bu başlık Sola Dayalı, 12 punto Büyük Harf-Kalın, Öncesi 18 Nk Sonrası 12 Nk olacak şekilde ayarlanır.</w:t>
      </w:r>
    </w:p>
    <w:p w14:paraId="429785E1" w14:textId="77777777" w:rsidR="00DF3DA4" w:rsidRPr="00DF3DA4" w:rsidRDefault="00DF3DA4" w:rsidP="00DF3DA4">
      <w:pPr>
        <w:keepNext/>
        <w:keepLines/>
        <w:numPr>
          <w:ilvl w:val="1"/>
          <w:numId w:val="37"/>
        </w:numPr>
        <w:tabs>
          <w:tab w:val="left" w:pos="0"/>
        </w:tabs>
        <w:spacing w:before="360" w:after="240"/>
        <w:ind w:left="0" w:firstLine="0"/>
        <w:outlineLvl w:val="1"/>
        <w:rPr>
          <w:rFonts w:eastAsiaTheme="majorEastAsia" w:cs="Times New Roman"/>
          <w:b/>
          <w:bCs/>
          <w:color w:val="000000" w:themeColor="text1"/>
          <w:szCs w:val="24"/>
        </w:rPr>
      </w:pPr>
      <w:bookmarkStart w:id="24" w:name="_Toc94013745"/>
      <w:bookmarkStart w:id="25" w:name="_Toc502113060"/>
      <w:bookmarkStart w:id="26" w:name="_Toc502113891"/>
      <w:r w:rsidRPr="00DF3DA4">
        <w:rPr>
          <w:rFonts w:eastAsiaTheme="majorEastAsia" w:cs="Times New Roman"/>
          <w:b/>
          <w:bCs/>
          <w:color w:val="000000" w:themeColor="text1"/>
          <w:szCs w:val="24"/>
        </w:rPr>
        <w:t>ALT BAŞLIK 2</w:t>
      </w:r>
      <w:bookmarkEnd w:id="24"/>
      <w:r w:rsidRPr="00DF3DA4">
        <w:rPr>
          <w:rFonts w:eastAsiaTheme="majorEastAsia" w:cs="Times New Roman"/>
          <w:b/>
          <w:bCs/>
          <w:color w:val="000000" w:themeColor="text1"/>
          <w:szCs w:val="24"/>
        </w:rPr>
        <w:t xml:space="preserve"> </w:t>
      </w:r>
      <w:bookmarkEnd w:id="25"/>
      <w:bookmarkEnd w:id="26"/>
      <w:r w:rsidRPr="00DF3DA4">
        <w:rPr>
          <w:rFonts w:eastAsiaTheme="majorEastAsia" w:cs="Times New Roman"/>
          <w:b/>
          <w:bCs/>
          <w:color w:val="000000" w:themeColor="text1"/>
          <w:szCs w:val="24"/>
        </w:rPr>
        <w:t>(SUB-HEAD 2)</w:t>
      </w:r>
    </w:p>
    <w:p w14:paraId="49F7D324" w14:textId="77777777" w:rsidR="00DF3DA4" w:rsidRPr="00DF3DA4" w:rsidRDefault="00DF3DA4" w:rsidP="00DF3DA4">
      <w:pPr>
        <w:ind w:firstLine="851"/>
      </w:pPr>
      <w:r w:rsidRPr="00DF3DA4">
        <w:t>Bu başlık Sola Dayalı, 12 punto Büyük Harf-Kalın, Öncesi 18 Nk Sonrası 12 Nk olacak şekilde ayarlanır.</w:t>
      </w:r>
    </w:p>
    <w:p w14:paraId="436BF414" w14:textId="77777777" w:rsidR="00DF3DA4" w:rsidRPr="00DF3DA4" w:rsidRDefault="00DF3DA4" w:rsidP="00DF3DA4">
      <w:pPr>
        <w:keepNext/>
        <w:ind w:firstLine="851"/>
        <w:rPr>
          <w:rFonts w:cs="Times New Roman"/>
          <w:color w:val="000000" w:themeColor="text1"/>
          <w:szCs w:val="24"/>
          <w:u w:val="single"/>
        </w:rPr>
      </w:pPr>
      <w:bookmarkStart w:id="27" w:name="_Toc502110553"/>
      <w:bookmarkStart w:id="28" w:name="_Toc75868112"/>
      <w:r w:rsidRPr="00DF3DA4">
        <w:rPr>
          <w:rFonts w:cs="Times New Roman"/>
          <w:b/>
          <w:bCs/>
          <w:color w:val="000000" w:themeColor="text1"/>
          <w:szCs w:val="24"/>
        </w:rPr>
        <w:t xml:space="preserve">Tablo </w:t>
      </w:r>
      <w:r w:rsidRPr="00DF3DA4">
        <w:rPr>
          <w:rFonts w:cs="Times New Roman"/>
          <w:b/>
          <w:bCs/>
          <w:noProof/>
          <w:color w:val="000000" w:themeColor="text1"/>
          <w:szCs w:val="24"/>
        </w:rPr>
        <w:fldChar w:fldCharType="begin"/>
      </w:r>
      <w:r w:rsidRPr="00DF3DA4">
        <w:rPr>
          <w:rFonts w:cs="Times New Roman"/>
          <w:b/>
          <w:bCs/>
          <w:noProof/>
          <w:color w:val="000000" w:themeColor="text1"/>
          <w:szCs w:val="24"/>
        </w:rPr>
        <w:instrText xml:space="preserve"> STYLEREF 1 \s </w:instrText>
      </w:r>
      <w:r w:rsidRPr="00DF3DA4">
        <w:rPr>
          <w:rFonts w:cs="Times New Roman"/>
          <w:b/>
          <w:bCs/>
          <w:noProof/>
          <w:color w:val="000000" w:themeColor="text1"/>
          <w:szCs w:val="24"/>
        </w:rPr>
        <w:fldChar w:fldCharType="separate"/>
      </w:r>
      <w:r w:rsidRPr="00DF3DA4">
        <w:rPr>
          <w:rFonts w:cs="Times New Roman"/>
          <w:b/>
          <w:bCs/>
          <w:noProof/>
          <w:color w:val="000000" w:themeColor="text1"/>
          <w:szCs w:val="24"/>
        </w:rPr>
        <w:t>1</w:t>
      </w:r>
      <w:r w:rsidRPr="00DF3DA4">
        <w:rPr>
          <w:rFonts w:cs="Times New Roman"/>
          <w:b/>
          <w:bCs/>
          <w:noProof/>
          <w:color w:val="000000" w:themeColor="text1"/>
          <w:szCs w:val="24"/>
        </w:rPr>
        <w:fldChar w:fldCharType="end"/>
      </w:r>
      <w:r w:rsidRPr="00DF3DA4">
        <w:rPr>
          <w:rFonts w:cs="Times New Roman"/>
          <w:b/>
          <w:bCs/>
          <w:color w:val="000000" w:themeColor="text1"/>
          <w:szCs w:val="24"/>
        </w:rPr>
        <w:t>.</w:t>
      </w:r>
      <w:r w:rsidRPr="00DF3DA4">
        <w:rPr>
          <w:rFonts w:cs="Times New Roman"/>
          <w:b/>
          <w:bCs/>
          <w:noProof/>
          <w:color w:val="000000" w:themeColor="text1"/>
          <w:szCs w:val="24"/>
        </w:rPr>
        <w:fldChar w:fldCharType="begin"/>
      </w:r>
      <w:r w:rsidRPr="00DF3DA4">
        <w:rPr>
          <w:rFonts w:cs="Times New Roman"/>
          <w:b/>
          <w:bCs/>
          <w:noProof/>
          <w:color w:val="000000" w:themeColor="text1"/>
          <w:szCs w:val="24"/>
        </w:rPr>
        <w:instrText xml:space="preserve"> SEQ Tablo \* ARABIC \s 1 </w:instrText>
      </w:r>
      <w:r w:rsidRPr="00DF3DA4">
        <w:rPr>
          <w:rFonts w:cs="Times New Roman"/>
          <w:b/>
          <w:bCs/>
          <w:noProof/>
          <w:color w:val="000000" w:themeColor="text1"/>
          <w:szCs w:val="24"/>
        </w:rPr>
        <w:fldChar w:fldCharType="separate"/>
      </w:r>
      <w:r w:rsidRPr="00DF3DA4">
        <w:rPr>
          <w:rFonts w:cs="Times New Roman"/>
          <w:b/>
          <w:bCs/>
          <w:noProof/>
          <w:color w:val="000000" w:themeColor="text1"/>
          <w:szCs w:val="24"/>
        </w:rPr>
        <w:t>1</w:t>
      </w:r>
      <w:r w:rsidRPr="00DF3DA4">
        <w:rPr>
          <w:rFonts w:cs="Times New Roman"/>
          <w:b/>
          <w:bCs/>
          <w:noProof/>
          <w:color w:val="000000" w:themeColor="text1"/>
          <w:szCs w:val="24"/>
        </w:rPr>
        <w:fldChar w:fldCharType="end"/>
      </w:r>
      <w:r w:rsidRPr="00DF3DA4">
        <w:rPr>
          <w:rFonts w:cs="Times New Roman"/>
          <w:b/>
          <w:bCs/>
          <w:noProof/>
          <w:color w:val="000000" w:themeColor="text1"/>
          <w:szCs w:val="24"/>
        </w:rPr>
        <w:t>.</w:t>
      </w:r>
      <w:r w:rsidRPr="00DF3DA4">
        <w:rPr>
          <w:rFonts w:cs="Times New Roman"/>
          <w:b/>
          <w:bCs/>
          <w:color w:val="000000" w:themeColor="text1"/>
          <w:szCs w:val="24"/>
        </w:rPr>
        <w:t xml:space="preserve"> Rekabet</w:t>
      </w:r>
      <w:bookmarkEnd w:id="27"/>
      <w:bookmarkEnd w:id="28"/>
      <w:r w:rsidRPr="00DF3DA4">
        <w:rPr>
          <w:rFonts w:cs="Times New Roman"/>
          <w:b/>
          <w:bCs/>
          <w:color w:val="000000" w:themeColor="text1"/>
          <w:szCs w:val="24"/>
        </w:rPr>
        <w:t xml:space="preserve">e ilişkin verilerin karşılaştırmalı bir tablosu </w:t>
      </w:r>
      <w:r w:rsidRPr="00DF3DA4">
        <w:rPr>
          <w:rFonts w:cs="Times New Roman"/>
          <w:color w:val="000000" w:themeColor="text1"/>
          <w:szCs w:val="24"/>
        </w:rPr>
        <w:t>(</w:t>
      </w:r>
      <w:r w:rsidRPr="00DF3DA4">
        <w:rPr>
          <w:rFonts w:cs="Times New Roman"/>
          <w:color w:val="000000" w:themeColor="text1"/>
          <w:szCs w:val="24"/>
          <w:u w:val="single"/>
        </w:rPr>
        <w:t>1,5 cm Paragraf girintili ve bold yapılacak)</w:t>
      </w:r>
    </w:p>
    <w:tbl>
      <w:tblPr>
        <w:tblStyle w:val="AkKlavuz1"/>
        <w:tblW w:w="0" w:type="auto"/>
        <w:tblInd w:w="108" w:type="dxa"/>
        <w:tblLook w:val="04A0" w:firstRow="1" w:lastRow="0" w:firstColumn="1" w:lastColumn="0" w:noHBand="0" w:noVBand="1"/>
      </w:tblPr>
      <w:tblGrid>
        <w:gridCol w:w="1568"/>
        <w:gridCol w:w="6937"/>
      </w:tblGrid>
      <w:tr w:rsidR="00DF3DA4" w:rsidRPr="00DF3DA4" w14:paraId="66F08783" w14:textId="77777777" w:rsidTr="00585409">
        <w:trPr>
          <w:cnfStyle w:val="100000000000" w:firstRow="1" w:lastRow="0" w:firstColumn="0" w:lastColumn="0" w:oddVBand="0" w:evenVBand="0" w:oddHBand="0"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1568" w:type="dxa"/>
          </w:tcPr>
          <w:p w14:paraId="1F7F819A" w14:textId="77777777" w:rsidR="00DF3DA4" w:rsidRPr="00DF3DA4" w:rsidRDefault="00DF3DA4" w:rsidP="00DF3DA4">
            <w:pPr>
              <w:spacing w:after="0"/>
              <w:ind w:firstLine="851"/>
              <w:rPr>
                <w:rFonts w:cs="Times New Roman"/>
                <w:sz w:val="24"/>
                <w:szCs w:val="24"/>
              </w:rPr>
            </w:pPr>
          </w:p>
        </w:tc>
        <w:tc>
          <w:tcPr>
            <w:tcW w:w="6937" w:type="dxa"/>
          </w:tcPr>
          <w:p w14:paraId="799BBEB8" w14:textId="77777777" w:rsidR="00DF3DA4" w:rsidRPr="00DF3DA4" w:rsidRDefault="00DF3DA4" w:rsidP="00DF3DA4">
            <w:pPr>
              <w:spacing w:after="0"/>
              <w:ind w:firstLine="851"/>
              <w:cnfStyle w:val="100000000000" w:firstRow="1" w:lastRow="0" w:firstColumn="0" w:lastColumn="0" w:oddVBand="0" w:evenVBand="0" w:oddHBand="0" w:evenHBand="0" w:firstRowFirstColumn="0" w:firstRowLastColumn="0" w:lastRowFirstColumn="0" w:lastRowLastColumn="0"/>
              <w:rPr>
                <w:rFonts w:cs="Times New Roman"/>
                <w:sz w:val="24"/>
                <w:szCs w:val="24"/>
              </w:rPr>
            </w:pPr>
          </w:p>
        </w:tc>
      </w:tr>
      <w:tr w:rsidR="00DF3DA4" w:rsidRPr="00DF3DA4" w14:paraId="6FDAB346" w14:textId="77777777" w:rsidTr="00585409">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348B915F" w14:textId="77777777" w:rsidR="00DF3DA4" w:rsidRPr="00DF3DA4" w:rsidRDefault="00DF3DA4" w:rsidP="00DF3DA4">
            <w:pPr>
              <w:spacing w:after="0"/>
              <w:ind w:firstLine="851"/>
              <w:rPr>
                <w:rFonts w:cs="Times New Roman"/>
                <w:sz w:val="24"/>
                <w:szCs w:val="24"/>
              </w:rPr>
            </w:pPr>
          </w:p>
        </w:tc>
        <w:tc>
          <w:tcPr>
            <w:tcW w:w="6937" w:type="dxa"/>
          </w:tcPr>
          <w:p w14:paraId="6954A8C0" w14:textId="77777777" w:rsidR="00DF3DA4" w:rsidRPr="00DF3DA4" w:rsidRDefault="00DF3DA4" w:rsidP="00DF3DA4">
            <w:pPr>
              <w:spacing w:after="0"/>
              <w:ind w:firstLine="851"/>
              <w:cnfStyle w:val="000000100000" w:firstRow="0" w:lastRow="0" w:firstColumn="0" w:lastColumn="0" w:oddVBand="0" w:evenVBand="0" w:oddHBand="1" w:evenHBand="0" w:firstRowFirstColumn="0" w:firstRowLastColumn="0" w:lastRowFirstColumn="0" w:lastRowLastColumn="0"/>
              <w:rPr>
                <w:rFonts w:eastAsiaTheme="majorEastAsia" w:cs="Times New Roman"/>
                <w:b/>
                <w:bCs/>
                <w:sz w:val="24"/>
                <w:szCs w:val="24"/>
              </w:rPr>
            </w:pPr>
          </w:p>
        </w:tc>
      </w:tr>
      <w:tr w:rsidR="00DF3DA4" w:rsidRPr="00DF3DA4" w14:paraId="105C18ED" w14:textId="77777777" w:rsidTr="00585409">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341C895B" w14:textId="77777777" w:rsidR="00DF3DA4" w:rsidRPr="00DF3DA4" w:rsidRDefault="00DF3DA4" w:rsidP="00DF3DA4">
            <w:pPr>
              <w:spacing w:after="0"/>
              <w:ind w:firstLine="851"/>
              <w:rPr>
                <w:rFonts w:cs="Times New Roman"/>
                <w:sz w:val="24"/>
                <w:szCs w:val="24"/>
              </w:rPr>
            </w:pPr>
          </w:p>
        </w:tc>
        <w:tc>
          <w:tcPr>
            <w:tcW w:w="6937" w:type="dxa"/>
          </w:tcPr>
          <w:p w14:paraId="45CE2487" w14:textId="77777777" w:rsidR="00DF3DA4" w:rsidRPr="00DF3DA4" w:rsidRDefault="00DF3DA4" w:rsidP="00DF3DA4">
            <w:pPr>
              <w:spacing w:after="0"/>
              <w:ind w:firstLine="851"/>
              <w:cnfStyle w:val="000000010000" w:firstRow="0" w:lastRow="0" w:firstColumn="0" w:lastColumn="0" w:oddVBand="0" w:evenVBand="0" w:oddHBand="0" w:evenHBand="1" w:firstRowFirstColumn="0" w:firstRowLastColumn="0" w:lastRowFirstColumn="0" w:lastRowLastColumn="0"/>
              <w:rPr>
                <w:rFonts w:eastAsiaTheme="majorEastAsia" w:cs="Times New Roman"/>
                <w:b/>
                <w:bCs/>
                <w:sz w:val="24"/>
                <w:szCs w:val="24"/>
              </w:rPr>
            </w:pPr>
          </w:p>
        </w:tc>
      </w:tr>
      <w:tr w:rsidR="00DF3DA4" w:rsidRPr="00DF3DA4" w14:paraId="33B1DCD3" w14:textId="77777777" w:rsidTr="00585409">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3834F352" w14:textId="77777777" w:rsidR="00DF3DA4" w:rsidRPr="00DF3DA4" w:rsidRDefault="00DF3DA4" w:rsidP="00DF3DA4">
            <w:pPr>
              <w:spacing w:after="0"/>
              <w:ind w:firstLine="851"/>
              <w:rPr>
                <w:rFonts w:cs="Times New Roman"/>
                <w:sz w:val="24"/>
                <w:szCs w:val="24"/>
              </w:rPr>
            </w:pPr>
          </w:p>
        </w:tc>
        <w:tc>
          <w:tcPr>
            <w:tcW w:w="6937" w:type="dxa"/>
          </w:tcPr>
          <w:p w14:paraId="6267659B" w14:textId="77777777" w:rsidR="00DF3DA4" w:rsidRPr="00DF3DA4" w:rsidRDefault="00DF3DA4" w:rsidP="00DF3DA4">
            <w:pPr>
              <w:spacing w:after="0"/>
              <w:ind w:firstLine="851"/>
              <w:cnfStyle w:val="000000100000" w:firstRow="0" w:lastRow="0" w:firstColumn="0" w:lastColumn="0" w:oddVBand="0" w:evenVBand="0" w:oddHBand="1" w:evenHBand="0" w:firstRowFirstColumn="0" w:firstRowLastColumn="0" w:lastRowFirstColumn="0" w:lastRowLastColumn="0"/>
              <w:rPr>
                <w:rFonts w:eastAsiaTheme="majorEastAsia" w:cs="Times New Roman"/>
                <w:b/>
                <w:bCs/>
                <w:sz w:val="24"/>
                <w:szCs w:val="24"/>
              </w:rPr>
            </w:pPr>
          </w:p>
        </w:tc>
      </w:tr>
    </w:tbl>
    <w:p w14:paraId="49716B9C" w14:textId="77777777" w:rsidR="00DF3DA4" w:rsidRPr="00DF3DA4" w:rsidRDefault="00DF3DA4" w:rsidP="00DF3DA4">
      <w:pPr>
        <w:ind w:firstLine="851"/>
        <w:rPr>
          <w:rFonts w:cs="Times New Roman"/>
          <w:szCs w:val="24"/>
        </w:rPr>
      </w:pPr>
      <w:r w:rsidRPr="00DF3DA4">
        <w:rPr>
          <w:rFonts w:cs="Times New Roman"/>
          <w:b/>
          <w:szCs w:val="24"/>
        </w:rPr>
        <w:t xml:space="preserve">Kaynak: </w:t>
      </w:r>
      <w:r w:rsidRPr="00DF3DA4">
        <w:rPr>
          <w:rFonts w:cs="Times New Roman"/>
        </w:rPr>
        <w:t>(1,5 cm Paragraf girintili)</w:t>
      </w:r>
    </w:p>
    <w:p w14:paraId="1F3A1B29" w14:textId="77777777" w:rsidR="00DF3DA4" w:rsidRPr="00DF3DA4" w:rsidRDefault="00DF3DA4" w:rsidP="00DF3DA4">
      <w:pPr>
        <w:keepNext/>
        <w:keepLines/>
        <w:numPr>
          <w:ilvl w:val="2"/>
          <w:numId w:val="37"/>
        </w:numPr>
        <w:tabs>
          <w:tab w:val="left" w:pos="0"/>
        </w:tabs>
        <w:ind w:left="0" w:firstLine="851"/>
        <w:outlineLvl w:val="2"/>
        <w:rPr>
          <w:rFonts w:eastAsiaTheme="majorEastAsia" w:cs="Times New Roman"/>
          <w:b/>
          <w:color w:val="000000" w:themeColor="text1"/>
          <w:szCs w:val="24"/>
        </w:rPr>
      </w:pPr>
      <w:bookmarkStart w:id="29" w:name="_Toc94013746"/>
      <w:bookmarkStart w:id="30" w:name="_Toc502113061"/>
      <w:bookmarkStart w:id="31" w:name="_Toc502113892"/>
      <w:r w:rsidRPr="00DF3DA4">
        <w:rPr>
          <w:rFonts w:eastAsiaTheme="majorEastAsia" w:cs="Times New Roman"/>
          <w:b/>
          <w:color w:val="000000" w:themeColor="text1"/>
          <w:szCs w:val="24"/>
        </w:rPr>
        <w:lastRenderedPageBreak/>
        <w:t xml:space="preserve"> Alt Başlık 3</w:t>
      </w:r>
      <w:bookmarkEnd w:id="29"/>
      <w:r w:rsidRPr="00DF3DA4">
        <w:rPr>
          <w:rFonts w:eastAsiaTheme="majorEastAsia" w:cs="Times New Roman"/>
          <w:b/>
          <w:color w:val="000000" w:themeColor="text1"/>
          <w:szCs w:val="24"/>
        </w:rPr>
        <w:t xml:space="preserve"> </w:t>
      </w:r>
      <w:r w:rsidRPr="00DF3DA4">
        <w:rPr>
          <w:rFonts w:eastAsiaTheme="majorEastAsia" w:cs="Times New Roman"/>
          <w:bCs/>
          <w:color w:val="000000" w:themeColor="text1"/>
          <w:szCs w:val="24"/>
        </w:rPr>
        <w:t>(Sub-Head 3)</w:t>
      </w:r>
    </w:p>
    <w:p w14:paraId="1330C56B" w14:textId="55606D72" w:rsidR="00DF3DA4" w:rsidRPr="00DF3DA4" w:rsidRDefault="00DF3DA4" w:rsidP="00DF3DA4">
      <w:pPr>
        <w:keepNext/>
        <w:keepLines/>
        <w:tabs>
          <w:tab w:val="left" w:pos="0"/>
        </w:tabs>
        <w:ind w:firstLine="851"/>
        <w:outlineLvl w:val="2"/>
        <w:rPr>
          <w:rFonts w:eastAsiaTheme="majorEastAsia" w:cs="Times New Roman"/>
          <w:bCs/>
          <w:color w:val="000000" w:themeColor="text1"/>
          <w:szCs w:val="24"/>
        </w:rPr>
      </w:pPr>
      <w:r w:rsidRPr="00DF3DA4">
        <w:rPr>
          <w:rFonts w:eastAsiaTheme="majorEastAsia" w:cs="Times New Roman"/>
          <w:bCs/>
          <w:color w:val="000000" w:themeColor="text1"/>
          <w:szCs w:val="24"/>
        </w:rPr>
        <w:t xml:space="preserve">Bu türden üç, dört ve beş rakamlı alt başlıklar baş harfleri büyük olmak </w:t>
      </w:r>
      <w:bookmarkEnd w:id="30"/>
      <w:bookmarkEnd w:id="31"/>
      <w:r w:rsidR="00310D00">
        <w:rPr>
          <w:rFonts w:eastAsiaTheme="majorEastAsia" w:cs="Times New Roman"/>
          <w:bCs/>
          <w:color w:val="000000" w:themeColor="text1"/>
          <w:szCs w:val="24"/>
        </w:rPr>
        <w:t>koşuluyla küçük</w:t>
      </w:r>
      <w:r w:rsidRPr="00DF3DA4">
        <w:rPr>
          <w:rFonts w:eastAsiaTheme="majorEastAsia" w:cs="Times New Roman"/>
          <w:bCs/>
          <w:color w:val="000000" w:themeColor="text1"/>
          <w:szCs w:val="24"/>
        </w:rPr>
        <w:t xml:space="preserve"> bold (kalın)</w:t>
      </w:r>
      <w:r w:rsidR="00310D00" w:rsidRPr="00310D00">
        <w:t xml:space="preserve"> </w:t>
      </w:r>
      <w:r w:rsidR="00310D00">
        <w:t>ve 6 nk boşluk a</w:t>
      </w:r>
      <w:r w:rsidRPr="00DF3DA4">
        <w:rPr>
          <w:rFonts w:eastAsiaTheme="majorEastAsia" w:cs="Times New Roman"/>
          <w:bCs/>
          <w:color w:val="000000" w:themeColor="text1"/>
          <w:szCs w:val="24"/>
        </w:rPr>
        <w:t>yrıca 1,5 cm paragraf girintili olacak şekilde ayarlanmalı.</w:t>
      </w:r>
    </w:p>
    <w:p w14:paraId="51126553" w14:textId="77777777" w:rsidR="00DF3DA4" w:rsidRPr="00DF3DA4" w:rsidRDefault="00DF3DA4" w:rsidP="00DF3DA4">
      <w:pPr>
        <w:keepNext/>
        <w:keepLines/>
        <w:numPr>
          <w:ilvl w:val="2"/>
          <w:numId w:val="37"/>
        </w:numPr>
        <w:tabs>
          <w:tab w:val="left" w:pos="0"/>
        </w:tabs>
        <w:ind w:left="0" w:firstLine="851"/>
        <w:outlineLvl w:val="2"/>
        <w:rPr>
          <w:rFonts w:eastAsiaTheme="majorEastAsia" w:cs="Times New Roman"/>
          <w:b/>
          <w:color w:val="000000" w:themeColor="text1"/>
          <w:szCs w:val="24"/>
        </w:rPr>
      </w:pPr>
      <w:bookmarkStart w:id="32" w:name="_Toc94013747"/>
      <w:r w:rsidRPr="00DF3DA4">
        <w:rPr>
          <w:rFonts w:eastAsiaTheme="majorEastAsia" w:cs="Times New Roman"/>
          <w:b/>
          <w:color w:val="000000" w:themeColor="text1"/>
          <w:szCs w:val="24"/>
        </w:rPr>
        <w:t xml:space="preserve">1. Alt Başlık </w:t>
      </w:r>
      <w:bookmarkEnd w:id="32"/>
      <w:r w:rsidRPr="00DF3DA4">
        <w:rPr>
          <w:rFonts w:eastAsiaTheme="majorEastAsia" w:cs="Times New Roman"/>
          <w:b/>
          <w:color w:val="000000" w:themeColor="text1"/>
          <w:szCs w:val="24"/>
        </w:rPr>
        <w:t xml:space="preserve">4 </w:t>
      </w:r>
      <w:r w:rsidRPr="00DF3DA4">
        <w:rPr>
          <w:rFonts w:eastAsiaTheme="majorEastAsia" w:cs="Times New Roman"/>
          <w:bCs/>
          <w:color w:val="000000" w:themeColor="text1"/>
          <w:szCs w:val="24"/>
        </w:rPr>
        <w:t>(Sub-Head 4)</w:t>
      </w:r>
    </w:p>
    <w:p w14:paraId="49C5F79F" w14:textId="2A2E8B9C" w:rsidR="00DF3DA4" w:rsidRPr="00DF3DA4" w:rsidRDefault="00DF3DA4" w:rsidP="00DF3DA4">
      <w:pPr>
        <w:keepNext/>
        <w:keepLines/>
        <w:spacing w:before="360" w:after="240"/>
        <w:ind w:firstLine="851"/>
        <w:outlineLvl w:val="0"/>
        <w:rPr>
          <w:rFonts w:eastAsiaTheme="majorEastAsia" w:cs="Times New Roman"/>
          <w:color w:val="000000" w:themeColor="text1"/>
          <w:szCs w:val="24"/>
        </w:rPr>
      </w:pPr>
      <w:r w:rsidRPr="00DF3DA4">
        <w:rPr>
          <w:rFonts w:eastAsiaTheme="majorEastAsia" w:cs="Times New Roman"/>
          <w:color w:val="000000" w:themeColor="text1"/>
          <w:szCs w:val="24"/>
        </w:rPr>
        <w:t>Bu türden üç, dört ve beş rakamlı alt başlıklar baş harfler</w:t>
      </w:r>
      <w:r w:rsidR="00310D00">
        <w:rPr>
          <w:rFonts w:eastAsiaTheme="majorEastAsia" w:cs="Times New Roman"/>
          <w:color w:val="000000" w:themeColor="text1"/>
          <w:szCs w:val="24"/>
        </w:rPr>
        <w:t>i büyük olmak koşuluyla küçük,</w:t>
      </w:r>
      <w:r w:rsidRPr="00DF3DA4">
        <w:rPr>
          <w:rFonts w:eastAsiaTheme="majorEastAsia" w:cs="Times New Roman"/>
          <w:color w:val="000000" w:themeColor="text1"/>
          <w:szCs w:val="24"/>
        </w:rPr>
        <w:t xml:space="preserve"> bold (kalın)</w:t>
      </w:r>
      <w:r w:rsidR="00310D00" w:rsidRPr="00310D00">
        <w:t xml:space="preserve"> </w:t>
      </w:r>
      <w:r w:rsidR="00310D00">
        <w:t>ve 6 nk boşluk</w:t>
      </w:r>
      <w:r w:rsidRPr="00DF3DA4">
        <w:rPr>
          <w:rFonts w:eastAsiaTheme="majorEastAsia" w:cs="Times New Roman"/>
          <w:color w:val="000000" w:themeColor="text1"/>
          <w:szCs w:val="24"/>
        </w:rPr>
        <w:t xml:space="preserve"> ayrıca 1,5 cm paragraf girintili olacak şekilde ayarlanmalı.</w:t>
      </w:r>
    </w:p>
    <w:p w14:paraId="4AB959C4" w14:textId="77777777" w:rsidR="00DF3DA4" w:rsidRPr="00DF3DA4" w:rsidRDefault="00DF3DA4" w:rsidP="00DF3DA4">
      <w:pPr>
        <w:keepNext/>
        <w:keepLines/>
        <w:numPr>
          <w:ilvl w:val="4"/>
          <w:numId w:val="37"/>
        </w:numPr>
        <w:tabs>
          <w:tab w:val="left" w:pos="0"/>
        </w:tabs>
        <w:ind w:left="0" w:firstLine="851"/>
        <w:outlineLvl w:val="4"/>
        <w:rPr>
          <w:rFonts w:eastAsiaTheme="majorEastAsia" w:cs="Times New Roman"/>
          <w:b/>
          <w:color w:val="000000" w:themeColor="text1"/>
          <w:szCs w:val="24"/>
        </w:rPr>
      </w:pPr>
      <w:bookmarkStart w:id="33" w:name="_Toc94013748"/>
      <w:r w:rsidRPr="00DF3DA4">
        <w:rPr>
          <w:rFonts w:eastAsiaTheme="majorEastAsia" w:cs="Times New Roman"/>
          <w:b/>
          <w:color w:val="000000" w:themeColor="text1"/>
          <w:szCs w:val="24"/>
        </w:rPr>
        <w:t xml:space="preserve">Alt Başlık </w:t>
      </w:r>
      <w:bookmarkStart w:id="34" w:name="_Hlk106873159"/>
      <w:bookmarkEnd w:id="33"/>
      <w:r w:rsidRPr="00DF3DA4">
        <w:rPr>
          <w:rFonts w:eastAsiaTheme="majorEastAsia" w:cs="Times New Roman"/>
          <w:b/>
          <w:color w:val="000000" w:themeColor="text1"/>
          <w:szCs w:val="24"/>
        </w:rPr>
        <w:t xml:space="preserve">5 </w:t>
      </w:r>
      <w:r w:rsidRPr="00DF3DA4">
        <w:rPr>
          <w:rFonts w:eastAsiaTheme="majorEastAsia" w:cs="Times New Roman"/>
          <w:bCs/>
          <w:color w:val="000000" w:themeColor="text1"/>
          <w:szCs w:val="24"/>
        </w:rPr>
        <w:t>(Sub-Head 5)</w:t>
      </w:r>
      <w:bookmarkEnd w:id="34"/>
    </w:p>
    <w:p w14:paraId="43B58739" w14:textId="7360D54C" w:rsidR="00DF3DA4" w:rsidRPr="00DF3DA4" w:rsidRDefault="00DF3DA4" w:rsidP="00DF3DA4">
      <w:pPr>
        <w:keepNext/>
        <w:keepLines/>
        <w:tabs>
          <w:tab w:val="left" w:pos="0"/>
        </w:tabs>
        <w:spacing w:before="360" w:after="240"/>
        <w:ind w:firstLine="851"/>
        <w:outlineLvl w:val="0"/>
        <w:rPr>
          <w:rFonts w:eastAsiaTheme="majorEastAsia" w:cs="Times New Roman"/>
          <w:color w:val="000000" w:themeColor="text1"/>
          <w:szCs w:val="24"/>
        </w:rPr>
      </w:pPr>
      <w:r w:rsidRPr="00DF3DA4">
        <w:rPr>
          <w:rFonts w:eastAsiaTheme="majorEastAsia" w:cs="Times New Roman"/>
          <w:color w:val="000000" w:themeColor="text1"/>
          <w:szCs w:val="24"/>
        </w:rPr>
        <w:t>Bu türden üç, dört ve beş rakamlı alt başlıklar baş harfler</w:t>
      </w:r>
      <w:r w:rsidR="00310D00">
        <w:rPr>
          <w:rFonts w:eastAsiaTheme="majorEastAsia" w:cs="Times New Roman"/>
          <w:color w:val="000000" w:themeColor="text1"/>
          <w:szCs w:val="24"/>
        </w:rPr>
        <w:t>i büyük olmak koşuluyla küçük,</w:t>
      </w:r>
      <w:r w:rsidRPr="00DF3DA4">
        <w:rPr>
          <w:rFonts w:eastAsiaTheme="majorEastAsia" w:cs="Times New Roman"/>
          <w:color w:val="000000" w:themeColor="text1"/>
          <w:szCs w:val="24"/>
        </w:rPr>
        <w:t xml:space="preserve"> bold (kalın)</w:t>
      </w:r>
      <w:r w:rsidR="00310D00" w:rsidRPr="00310D00">
        <w:t xml:space="preserve"> </w:t>
      </w:r>
      <w:r w:rsidR="00310D00">
        <w:t>ve 6 nk boşluk</w:t>
      </w:r>
      <w:r w:rsidRPr="00DF3DA4">
        <w:rPr>
          <w:rFonts w:eastAsiaTheme="majorEastAsia" w:cs="Times New Roman"/>
          <w:color w:val="000000" w:themeColor="text1"/>
          <w:szCs w:val="24"/>
        </w:rPr>
        <w:t xml:space="preserve"> ayrıca 1,5 cm paragraf girintili olacak şekilde ayarlanmalı.</w:t>
      </w:r>
    </w:p>
    <w:p w14:paraId="26117970" w14:textId="77777777" w:rsidR="00DF3DA4" w:rsidRPr="00DF3DA4" w:rsidRDefault="00DF3DA4" w:rsidP="00DF3DA4">
      <w:pPr>
        <w:ind w:firstLine="851"/>
        <w:rPr>
          <w:rFonts w:cs="Times New Roman"/>
          <w:szCs w:val="24"/>
        </w:rPr>
      </w:pPr>
    </w:p>
    <w:p w14:paraId="076C8E77" w14:textId="77777777" w:rsidR="00DF3DA4" w:rsidRPr="00DF3DA4" w:rsidRDefault="00DF3DA4" w:rsidP="00DF3DA4">
      <w:pPr>
        <w:ind w:firstLine="851"/>
        <w:rPr>
          <w:rFonts w:cs="Times New Roman"/>
          <w:szCs w:val="24"/>
        </w:rPr>
      </w:pPr>
    </w:p>
    <w:p w14:paraId="7BC60B75" w14:textId="77777777" w:rsidR="007D0303" w:rsidRDefault="007D0303" w:rsidP="00DC785D">
      <w:r>
        <w:br w:type="page"/>
      </w:r>
    </w:p>
    <w:p w14:paraId="77B27B6A" w14:textId="77777777" w:rsidR="000654C1" w:rsidRPr="00407AC5" w:rsidRDefault="000654C1" w:rsidP="007917BF">
      <w:pPr>
        <w:pStyle w:val="bslk1"/>
      </w:pPr>
      <w:bookmarkStart w:id="35" w:name="_Toc502110562"/>
      <w:bookmarkStart w:id="36" w:name="_Toc75868017"/>
      <w:bookmarkStart w:id="37" w:name="_Toc502113063"/>
      <w:bookmarkStart w:id="38" w:name="_Toc502113894"/>
      <w:r>
        <w:lastRenderedPageBreak/>
        <w:t xml:space="preserve">İKİNCİ </w:t>
      </w:r>
      <w:bookmarkEnd w:id="35"/>
      <w:r w:rsidR="005F1BF5">
        <w:t>BÖLÜM</w:t>
      </w:r>
      <w:bookmarkEnd w:id="36"/>
      <w:r w:rsidR="005F1BF5">
        <w:t xml:space="preserve"> </w:t>
      </w:r>
      <w:bookmarkEnd w:id="37"/>
      <w:bookmarkEnd w:id="38"/>
    </w:p>
    <w:p w14:paraId="67387042" w14:textId="6852041A" w:rsidR="00DF3DA4" w:rsidRPr="00DF3DA4" w:rsidRDefault="00DF3DA4" w:rsidP="00711F93">
      <w:pPr>
        <w:keepNext/>
        <w:keepLines/>
        <w:tabs>
          <w:tab w:val="left" w:pos="0"/>
        </w:tabs>
        <w:spacing w:before="360" w:after="240"/>
        <w:ind w:firstLine="851"/>
        <w:outlineLvl w:val="0"/>
        <w:rPr>
          <w:rFonts w:eastAsiaTheme="majorEastAsia" w:cs="Times New Roman"/>
          <w:b/>
          <w:bCs/>
          <w:color w:val="000000" w:themeColor="text1"/>
          <w:szCs w:val="24"/>
        </w:rPr>
      </w:pPr>
      <w:bookmarkStart w:id="39" w:name="_Hlk106874399"/>
      <w:bookmarkStart w:id="40" w:name="_Toc502110619"/>
      <w:bookmarkStart w:id="41" w:name="_Toc75868022"/>
      <w:bookmarkStart w:id="42" w:name="_Toc502113071"/>
      <w:bookmarkStart w:id="43" w:name="_Toc502113902"/>
      <w:r w:rsidRPr="00DF3DA4">
        <w:rPr>
          <w:rFonts w:eastAsiaTheme="majorEastAsia" w:cs="Times New Roman"/>
          <w:b/>
          <w:bCs/>
          <w:color w:val="000000" w:themeColor="text1"/>
          <w:szCs w:val="24"/>
        </w:rPr>
        <w:t>(</w:t>
      </w:r>
      <w:r w:rsidR="00310D00">
        <w:rPr>
          <w:rFonts w:eastAsiaTheme="majorEastAsia" w:cs="Times New Roman"/>
          <w:b/>
          <w:bCs/>
          <w:color w:val="000000" w:themeColor="text1"/>
          <w:szCs w:val="24"/>
        </w:rPr>
        <w:t xml:space="preserve">İKİNCİ BÖLÜM </w:t>
      </w:r>
      <w:r w:rsidRPr="00DF3DA4">
        <w:rPr>
          <w:rFonts w:eastAsiaTheme="majorEastAsia" w:cs="Times New Roman"/>
          <w:b/>
          <w:bCs/>
          <w:color w:val="000000" w:themeColor="text1"/>
          <w:szCs w:val="24"/>
        </w:rPr>
        <w:t>Başlık öncesi 18 nk sonrası 12 nk olacak, girintisiz, kalın (bold) ve ortalı olacak)</w:t>
      </w:r>
    </w:p>
    <w:p w14:paraId="7B379141" w14:textId="77777777" w:rsidR="00DF3DA4" w:rsidRPr="00DF3DA4" w:rsidRDefault="00DF3DA4" w:rsidP="00DF3DA4">
      <w:pPr>
        <w:keepNext/>
        <w:keepLines/>
        <w:numPr>
          <w:ilvl w:val="0"/>
          <w:numId w:val="37"/>
        </w:numPr>
        <w:tabs>
          <w:tab w:val="left" w:pos="0"/>
        </w:tabs>
        <w:spacing w:before="360" w:after="240"/>
        <w:ind w:left="0" w:firstLine="0"/>
        <w:jc w:val="left"/>
        <w:outlineLvl w:val="0"/>
        <w:rPr>
          <w:rFonts w:eastAsiaTheme="majorEastAsia" w:cs="Times New Roman"/>
          <w:b/>
          <w:bCs/>
          <w:color w:val="000000" w:themeColor="text1"/>
          <w:szCs w:val="24"/>
        </w:rPr>
      </w:pPr>
      <w:bookmarkStart w:id="44" w:name="_Toc94013750"/>
      <w:bookmarkStart w:id="45" w:name="_Toc502113064"/>
      <w:bookmarkStart w:id="46" w:name="_Toc502113895"/>
      <w:r w:rsidRPr="00DF3DA4">
        <w:rPr>
          <w:rFonts w:eastAsiaTheme="majorEastAsia" w:cs="Times New Roman"/>
          <w:b/>
          <w:bCs/>
          <w:color w:val="000000" w:themeColor="text1"/>
          <w:szCs w:val="24"/>
        </w:rPr>
        <w:t>BAŞLIK</w:t>
      </w:r>
      <w:bookmarkEnd w:id="44"/>
      <w:r w:rsidRPr="00DF3DA4">
        <w:rPr>
          <w:rFonts w:eastAsiaTheme="majorEastAsia" w:cs="Times New Roman"/>
          <w:b/>
          <w:bCs/>
          <w:color w:val="000000" w:themeColor="text1"/>
          <w:szCs w:val="24"/>
        </w:rPr>
        <w:t xml:space="preserve"> </w:t>
      </w:r>
      <w:bookmarkEnd w:id="45"/>
      <w:bookmarkEnd w:id="46"/>
      <w:r w:rsidRPr="00DF3DA4">
        <w:rPr>
          <w:rFonts w:eastAsiaTheme="majorEastAsia" w:cs="Times New Roman"/>
          <w:b/>
          <w:bCs/>
          <w:color w:val="000000" w:themeColor="text1"/>
          <w:szCs w:val="24"/>
        </w:rPr>
        <w:t>(HEADING 1)</w:t>
      </w:r>
    </w:p>
    <w:p w14:paraId="1DCC5F6E" w14:textId="33FFED92" w:rsidR="00DF3DA4" w:rsidRPr="00DF3DA4" w:rsidRDefault="00DF3DA4" w:rsidP="00DF3DA4">
      <w:pPr>
        <w:keepNext/>
        <w:keepLines/>
        <w:tabs>
          <w:tab w:val="left" w:pos="0"/>
        </w:tabs>
        <w:spacing w:before="360" w:after="240"/>
        <w:ind w:firstLine="851"/>
        <w:outlineLvl w:val="0"/>
        <w:rPr>
          <w:rFonts w:eastAsiaTheme="majorEastAsia" w:cs="Times New Roman"/>
          <w:b/>
          <w:bCs/>
          <w:color w:val="000000" w:themeColor="text1"/>
          <w:szCs w:val="24"/>
        </w:rPr>
      </w:pPr>
      <w:r w:rsidRPr="00DF3DA4">
        <w:rPr>
          <w:rFonts w:eastAsiaTheme="majorEastAsia" w:cs="Times New Roman"/>
          <w:b/>
          <w:bCs/>
          <w:color w:val="000000" w:themeColor="text1"/>
          <w:szCs w:val="24"/>
        </w:rPr>
        <w:t>Bu başlık Sola Dayalı, 12 punto Büyük Har</w:t>
      </w:r>
      <w:r w:rsidR="00310D00">
        <w:rPr>
          <w:rFonts w:eastAsiaTheme="majorEastAsia" w:cs="Times New Roman"/>
          <w:b/>
          <w:bCs/>
          <w:color w:val="000000" w:themeColor="text1"/>
          <w:szCs w:val="24"/>
        </w:rPr>
        <w:t>f-Kalın, Öncesi 18 nk Sonrası 12</w:t>
      </w:r>
      <w:r w:rsidRPr="00DF3DA4">
        <w:rPr>
          <w:rFonts w:eastAsiaTheme="majorEastAsia" w:cs="Times New Roman"/>
          <w:b/>
          <w:bCs/>
          <w:color w:val="000000" w:themeColor="text1"/>
          <w:szCs w:val="24"/>
        </w:rPr>
        <w:t xml:space="preserve"> nk olacak şekilde ayarlanır.</w:t>
      </w:r>
    </w:p>
    <w:p w14:paraId="4475B955" w14:textId="77777777" w:rsidR="00DF3DA4" w:rsidRPr="00DF3DA4" w:rsidRDefault="00DF3DA4" w:rsidP="00DF3DA4">
      <w:pPr>
        <w:keepNext/>
        <w:ind w:firstLine="851"/>
        <w:rPr>
          <w:rFonts w:cs="Times New Roman"/>
          <w:b/>
          <w:bCs/>
          <w:color w:val="000000" w:themeColor="text1"/>
          <w:szCs w:val="24"/>
        </w:rPr>
      </w:pPr>
      <w:bookmarkStart w:id="47" w:name="_Toc75868113"/>
      <w:r w:rsidRPr="00DF3DA4">
        <w:rPr>
          <w:rFonts w:cs="Times New Roman"/>
          <w:b/>
          <w:bCs/>
          <w:color w:val="000000" w:themeColor="text1"/>
          <w:szCs w:val="24"/>
        </w:rPr>
        <w:t xml:space="preserve">Tablo </w:t>
      </w:r>
      <w:r w:rsidRPr="00DF3DA4">
        <w:rPr>
          <w:rFonts w:cs="Times New Roman"/>
          <w:b/>
          <w:bCs/>
          <w:noProof/>
          <w:color w:val="000000" w:themeColor="text1"/>
          <w:szCs w:val="24"/>
        </w:rPr>
        <w:fldChar w:fldCharType="begin"/>
      </w:r>
      <w:r w:rsidRPr="00DF3DA4">
        <w:rPr>
          <w:rFonts w:cs="Times New Roman"/>
          <w:b/>
          <w:bCs/>
          <w:noProof/>
          <w:color w:val="000000" w:themeColor="text1"/>
          <w:szCs w:val="24"/>
        </w:rPr>
        <w:instrText xml:space="preserve"> STYLEREF 1 \s </w:instrText>
      </w:r>
      <w:r w:rsidRPr="00DF3DA4">
        <w:rPr>
          <w:rFonts w:cs="Times New Roman"/>
          <w:b/>
          <w:bCs/>
          <w:noProof/>
          <w:color w:val="000000" w:themeColor="text1"/>
          <w:szCs w:val="24"/>
        </w:rPr>
        <w:fldChar w:fldCharType="separate"/>
      </w:r>
      <w:r w:rsidRPr="00DF3DA4">
        <w:rPr>
          <w:rFonts w:cs="Times New Roman"/>
          <w:b/>
          <w:bCs/>
          <w:noProof/>
          <w:color w:val="000000" w:themeColor="text1"/>
          <w:szCs w:val="24"/>
        </w:rPr>
        <w:t>2</w:t>
      </w:r>
      <w:r w:rsidRPr="00DF3DA4">
        <w:rPr>
          <w:rFonts w:cs="Times New Roman"/>
          <w:b/>
          <w:bCs/>
          <w:noProof/>
          <w:color w:val="000000" w:themeColor="text1"/>
          <w:szCs w:val="24"/>
        </w:rPr>
        <w:fldChar w:fldCharType="end"/>
      </w:r>
      <w:r w:rsidRPr="00DF3DA4">
        <w:rPr>
          <w:rFonts w:cs="Times New Roman"/>
          <w:b/>
          <w:bCs/>
          <w:color w:val="000000" w:themeColor="text1"/>
          <w:szCs w:val="24"/>
        </w:rPr>
        <w:t>.</w:t>
      </w:r>
      <w:r w:rsidRPr="00DF3DA4">
        <w:rPr>
          <w:rFonts w:cs="Times New Roman"/>
          <w:b/>
          <w:bCs/>
          <w:noProof/>
          <w:color w:val="000000" w:themeColor="text1"/>
          <w:szCs w:val="24"/>
        </w:rPr>
        <w:fldChar w:fldCharType="begin"/>
      </w:r>
      <w:r w:rsidRPr="00DF3DA4">
        <w:rPr>
          <w:rFonts w:cs="Times New Roman"/>
          <w:b/>
          <w:bCs/>
          <w:noProof/>
          <w:color w:val="000000" w:themeColor="text1"/>
          <w:szCs w:val="24"/>
        </w:rPr>
        <w:instrText xml:space="preserve"> SEQ Tablo \* ARABIC \s 1 </w:instrText>
      </w:r>
      <w:r w:rsidRPr="00DF3DA4">
        <w:rPr>
          <w:rFonts w:cs="Times New Roman"/>
          <w:b/>
          <w:bCs/>
          <w:noProof/>
          <w:color w:val="000000" w:themeColor="text1"/>
          <w:szCs w:val="24"/>
        </w:rPr>
        <w:fldChar w:fldCharType="separate"/>
      </w:r>
      <w:r w:rsidRPr="00DF3DA4">
        <w:rPr>
          <w:rFonts w:cs="Times New Roman"/>
          <w:b/>
          <w:bCs/>
          <w:noProof/>
          <w:color w:val="000000" w:themeColor="text1"/>
          <w:szCs w:val="24"/>
        </w:rPr>
        <w:t>1</w:t>
      </w:r>
      <w:r w:rsidRPr="00DF3DA4">
        <w:rPr>
          <w:rFonts w:cs="Times New Roman"/>
          <w:b/>
          <w:bCs/>
          <w:noProof/>
          <w:color w:val="000000" w:themeColor="text1"/>
          <w:szCs w:val="24"/>
        </w:rPr>
        <w:fldChar w:fldCharType="end"/>
      </w:r>
      <w:r w:rsidRPr="00DF3DA4">
        <w:rPr>
          <w:rFonts w:cs="Times New Roman"/>
          <w:b/>
          <w:bCs/>
          <w:noProof/>
          <w:color w:val="000000" w:themeColor="text1"/>
          <w:szCs w:val="24"/>
        </w:rPr>
        <w:t xml:space="preserve">. </w:t>
      </w:r>
      <w:r w:rsidRPr="00DF3DA4">
        <w:rPr>
          <w:rFonts w:cs="Times New Roman"/>
          <w:b/>
          <w:bCs/>
          <w:color w:val="000000" w:themeColor="text1"/>
          <w:szCs w:val="24"/>
        </w:rPr>
        <w:t>Karşılaştırılma.</w:t>
      </w:r>
      <w:bookmarkEnd w:id="47"/>
      <w:r w:rsidRPr="00DF3DA4">
        <w:rPr>
          <w:rFonts w:cs="Times New Roman"/>
          <w:b/>
          <w:bCs/>
          <w:color w:val="000000" w:themeColor="text1"/>
          <w:szCs w:val="24"/>
        </w:rPr>
        <w:t xml:space="preserve"> (1,5 cm Paragraf girintili)</w:t>
      </w:r>
    </w:p>
    <w:tbl>
      <w:tblPr>
        <w:tblStyle w:val="AkKlavuz1"/>
        <w:tblW w:w="0" w:type="auto"/>
        <w:tblInd w:w="108" w:type="dxa"/>
        <w:tblLook w:val="04A0" w:firstRow="1" w:lastRow="0" w:firstColumn="1" w:lastColumn="0" w:noHBand="0" w:noVBand="1"/>
      </w:tblPr>
      <w:tblGrid>
        <w:gridCol w:w="1568"/>
        <w:gridCol w:w="6937"/>
      </w:tblGrid>
      <w:tr w:rsidR="00DF3DA4" w:rsidRPr="00DF3DA4" w14:paraId="219E0A85" w14:textId="77777777" w:rsidTr="00585409">
        <w:trPr>
          <w:cnfStyle w:val="100000000000" w:firstRow="1" w:lastRow="0" w:firstColumn="0" w:lastColumn="0" w:oddVBand="0" w:evenVBand="0" w:oddHBand="0"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1568" w:type="dxa"/>
          </w:tcPr>
          <w:p w14:paraId="7353B875" w14:textId="77777777" w:rsidR="00DF3DA4" w:rsidRPr="00DF3DA4" w:rsidRDefault="00DF3DA4" w:rsidP="00DF3DA4">
            <w:pPr>
              <w:spacing w:after="0"/>
              <w:ind w:firstLine="851"/>
              <w:rPr>
                <w:rFonts w:cs="Times New Roman"/>
                <w:sz w:val="24"/>
                <w:szCs w:val="24"/>
              </w:rPr>
            </w:pPr>
          </w:p>
        </w:tc>
        <w:tc>
          <w:tcPr>
            <w:tcW w:w="6937" w:type="dxa"/>
          </w:tcPr>
          <w:p w14:paraId="6DD864C0" w14:textId="77777777" w:rsidR="00DF3DA4" w:rsidRPr="00DF3DA4" w:rsidRDefault="00DF3DA4" w:rsidP="00DF3DA4">
            <w:pPr>
              <w:spacing w:after="0"/>
              <w:ind w:firstLine="851"/>
              <w:cnfStyle w:val="100000000000" w:firstRow="1" w:lastRow="0" w:firstColumn="0" w:lastColumn="0" w:oddVBand="0" w:evenVBand="0" w:oddHBand="0" w:evenHBand="0" w:firstRowFirstColumn="0" w:firstRowLastColumn="0" w:lastRowFirstColumn="0" w:lastRowLastColumn="0"/>
              <w:rPr>
                <w:rFonts w:cs="Times New Roman"/>
                <w:sz w:val="24"/>
                <w:szCs w:val="24"/>
              </w:rPr>
            </w:pPr>
          </w:p>
        </w:tc>
      </w:tr>
      <w:tr w:rsidR="00DF3DA4" w:rsidRPr="00DF3DA4" w14:paraId="1D843D7D" w14:textId="77777777" w:rsidTr="00585409">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47065207" w14:textId="77777777" w:rsidR="00DF3DA4" w:rsidRPr="00DF3DA4" w:rsidRDefault="00DF3DA4" w:rsidP="00DF3DA4">
            <w:pPr>
              <w:spacing w:after="0"/>
              <w:ind w:firstLine="851"/>
              <w:rPr>
                <w:rFonts w:cs="Times New Roman"/>
                <w:sz w:val="24"/>
                <w:szCs w:val="24"/>
              </w:rPr>
            </w:pPr>
          </w:p>
        </w:tc>
        <w:tc>
          <w:tcPr>
            <w:tcW w:w="6937" w:type="dxa"/>
          </w:tcPr>
          <w:p w14:paraId="5885BBD8" w14:textId="77777777" w:rsidR="00DF3DA4" w:rsidRPr="00DF3DA4" w:rsidRDefault="00DF3DA4" w:rsidP="00DF3DA4">
            <w:pPr>
              <w:spacing w:after="0"/>
              <w:ind w:firstLine="851"/>
              <w:cnfStyle w:val="000000100000" w:firstRow="0" w:lastRow="0" w:firstColumn="0" w:lastColumn="0" w:oddVBand="0" w:evenVBand="0" w:oddHBand="1" w:evenHBand="0" w:firstRowFirstColumn="0" w:firstRowLastColumn="0" w:lastRowFirstColumn="0" w:lastRowLastColumn="0"/>
              <w:rPr>
                <w:rFonts w:eastAsiaTheme="majorEastAsia" w:cs="Times New Roman"/>
                <w:b/>
                <w:bCs/>
                <w:sz w:val="24"/>
                <w:szCs w:val="24"/>
              </w:rPr>
            </w:pPr>
          </w:p>
        </w:tc>
      </w:tr>
      <w:tr w:rsidR="00DF3DA4" w:rsidRPr="00DF3DA4" w14:paraId="12D1743D" w14:textId="77777777" w:rsidTr="00585409">
        <w:trPr>
          <w:cnfStyle w:val="000000010000" w:firstRow="0" w:lastRow="0" w:firstColumn="0" w:lastColumn="0" w:oddVBand="0" w:evenVBand="0" w:oddHBand="0" w:evenHBand="1"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7537AD16" w14:textId="77777777" w:rsidR="00DF3DA4" w:rsidRPr="00DF3DA4" w:rsidRDefault="00DF3DA4" w:rsidP="00DF3DA4">
            <w:pPr>
              <w:spacing w:after="0"/>
              <w:ind w:firstLine="851"/>
              <w:rPr>
                <w:rFonts w:cs="Times New Roman"/>
                <w:sz w:val="24"/>
                <w:szCs w:val="24"/>
              </w:rPr>
            </w:pPr>
          </w:p>
        </w:tc>
        <w:tc>
          <w:tcPr>
            <w:tcW w:w="6937" w:type="dxa"/>
          </w:tcPr>
          <w:p w14:paraId="73F82C89" w14:textId="77777777" w:rsidR="00DF3DA4" w:rsidRPr="00DF3DA4" w:rsidRDefault="00DF3DA4" w:rsidP="00DF3DA4">
            <w:pPr>
              <w:spacing w:after="0"/>
              <w:ind w:firstLine="851"/>
              <w:cnfStyle w:val="000000010000" w:firstRow="0" w:lastRow="0" w:firstColumn="0" w:lastColumn="0" w:oddVBand="0" w:evenVBand="0" w:oddHBand="0" w:evenHBand="1" w:firstRowFirstColumn="0" w:firstRowLastColumn="0" w:lastRowFirstColumn="0" w:lastRowLastColumn="0"/>
              <w:rPr>
                <w:rFonts w:eastAsiaTheme="majorEastAsia" w:cs="Times New Roman"/>
                <w:b/>
                <w:bCs/>
                <w:sz w:val="24"/>
                <w:szCs w:val="24"/>
              </w:rPr>
            </w:pPr>
          </w:p>
        </w:tc>
      </w:tr>
      <w:tr w:rsidR="00DF3DA4" w:rsidRPr="00DF3DA4" w14:paraId="0F46F6C7" w14:textId="77777777" w:rsidTr="00585409">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1568" w:type="dxa"/>
          </w:tcPr>
          <w:p w14:paraId="0865145E" w14:textId="77777777" w:rsidR="00DF3DA4" w:rsidRPr="00DF3DA4" w:rsidRDefault="00DF3DA4" w:rsidP="00DF3DA4">
            <w:pPr>
              <w:spacing w:after="0"/>
              <w:ind w:firstLine="851"/>
              <w:rPr>
                <w:rFonts w:cs="Times New Roman"/>
                <w:sz w:val="24"/>
                <w:szCs w:val="24"/>
              </w:rPr>
            </w:pPr>
          </w:p>
        </w:tc>
        <w:tc>
          <w:tcPr>
            <w:tcW w:w="6937" w:type="dxa"/>
          </w:tcPr>
          <w:p w14:paraId="28CB0336" w14:textId="77777777" w:rsidR="00DF3DA4" w:rsidRPr="00DF3DA4" w:rsidRDefault="00DF3DA4" w:rsidP="00DF3DA4">
            <w:pPr>
              <w:spacing w:after="0"/>
              <w:ind w:firstLine="851"/>
              <w:cnfStyle w:val="000000100000" w:firstRow="0" w:lastRow="0" w:firstColumn="0" w:lastColumn="0" w:oddVBand="0" w:evenVBand="0" w:oddHBand="1" w:evenHBand="0" w:firstRowFirstColumn="0" w:firstRowLastColumn="0" w:lastRowFirstColumn="0" w:lastRowLastColumn="0"/>
              <w:rPr>
                <w:rFonts w:eastAsiaTheme="majorEastAsia" w:cs="Times New Roman"/>
                <w:b/>
                <w:bCs/>
                <w:sz w:val="24"/>
                <w:szCs w:val="24"/>
              </w:rPr>
            </w:pPr>
          </w:p>
        </w:tc>
      </w:tr>
    </w:tbl>
    <w:p w14:paraId="3075E0B3" w14:textId="649E0EA1" w:rsidR="00DF3DA4" w:rsidRPr="00DF3DA4" w:rsidRDefault="00DF3DA4" w:rsidP="00DF3DA4">
      <w:pPr>
        <w:ind w:firstLine="851"/>
        <w:rPr>
          <w:rFonts w:cs="Times New Roman"/>
          <w:szCs w:val="24"/>
        </w:rPr>
      </w:pPr>
      <w:r w:rsidRPr="00DF3DA4">
        <w:rPr>
          <w:rFonts w:cs="Times New Roman"/>
          <w:b/>
          <w:szCs w:val="24"/>
        </w:rPr>
        <w:t xml:space="preserve">Kaynak: </w:t>
      </w:r>
      <w:r w:rsidRPr="00DF3DA4">
        <w:rPr>
          <w:rFonts w:cs="Times New Roman"/>
        </w:rPr>
        <w:t>(1,5 cm Paragraf girintili)</w:t>
      </w:r>
      <w:r w:rsidR="00BA029B">
        <w:rPr>
          <w:rFonts w:cs="Times New Roman"/>
        </w:rPr>
        <w:t>.</w:t>
      </w:r>
    </w:p>
    <w:p w14:paraId="3539F38B" w14:textId="77777777" w:rsidR="00DF3DA4" w:rsidRPr="00DF3DA4" w:rsidRDefault="00DF3DA4" w:rsidP="00DF3DA4">
      <w:pPr>
        <w:keepNext/>
        <w:keepLines/>
        <w:numPr>
          <w:ilvl w:val="1"/>
          <w:numId w:val="37"/>
        </w:numPr>
        <w:tabs>
          <w:tab w:val="left" w:pos="0"/>
        </w:tabs>
        <w:spacing w:before="360" w:after="240"/>
        <w:ind w:left="0" w:firstLine="0"/>
        <w:outlineLvl w:val="1"/>
        <w:rPr>
          <w:rFonts w:eastAsiaTheme="majorEastAsia" w:cs="Times New Roman"/>
          <w:b/>
          <w:bCs/>
          <w:color w:val="000000" w:themeColor="text1"/>
          <w:szCs w:val="24"/>
        </w:rPr>
      </w:pPr>
      <w:bookmarkStart w:id="48" w:name="_Toc94013751"/>
      <w:bookmarkStart w:id="49" w:name="_Toc502113065"/>
      <w:bookmarkStart w:id="50" w:name="_Toc502113896"/>
      <w:r w:rsidRPr="00DF3DA4">
        <w:rPr>
          <w:rFonts w:eastAsiaTheme="majorEastAsia" w:cs="Times New Roman"/>
          <w:b/>
          <w:bCs/>
          <w:color w:val="000000" w:themeColor="text1"/>
          <w:szCs w:val="24"/>
        </w:rPr>
        <w:t>ALT BAŞLIK 2</w:t>
      </w:r>
      <w:bookmarkEnd w:id="48"/>
      <w:r w:rsidRPr="00DF3DA4">
        <w:rPr>
          <w:rFonts w:eastAsiaTheme="majorEastAsia" w:cs="Times New Roman"/>
          <w:b/>
          <w:bCs/>
          <w:color w:val="000000" w:themeColor="text1"/>
          <w:szCs w:val="24"/>
        </w:rPr>
        <w:t xml:space="preserve"> </w:t>
      </w:r>
      <w:bookmarkEnd w:id="49"/>
      <w:bookmarkEnd w:id="50"/>
      <w:r w:rsidRPr="00DF3DA4">
        <w:rPr>
          <w:rFonts w:eastAsiaTheme="majorEastAsia" w:cs="Times New Roman"/>
          <w:b/>
          <w:bCs/>
          <w:color w:val="000000" w:themeColor="text1"/>
          <w:szCs w:val="24"/>
        </w:rPr>
        <w:t>(SUB-HEAD 2)</w:t>
      </w:r>
    </w:p>
    <w:p w14:paraId="0B40DE09" w14:textId="30C477CA" w:rsidR="00DF3DA4" w:rsidRPr="00DF3DA4" w:rsidRDefault="00DF3DA4" w:rsidP="00DF3DA4">
      <w:pPr>
        <w:keepNext/>
        <w:keepLines/>
        <w:tabs>
          <w:tab w:val="left" w:pos="0"/>
        </w:tabs>
        <w:spacing w:before="360" w:after="240"/>
        <w:ind w:firstLine="851"/>
        <w:outlineLvl w:val="0"/>
        <w:rPr>
          <w:rFonts w:eastAsiaTheme="majorEastAsia" w:cs="Times New Roman"/>
          <w:b/>
          <w:bCs/>
          <w:color w:val="000000" w:themeColor="text1"/>
          <w:szCs w:val="24"/>
        </w:rPr>
      </w:pPr>
      <w:r w:rsidRPr="00DF3DA4">
        <w:rPr>
          <w:rFonts w:eastAsiaTheme="majorEastAsia" w:cs="Times New Roman"/>
          <w:b/>
          <w:bCs/>
          <w:color w:val="000000" w:themeColor="text1"/>
          <w:szCs w:val="24"/>
        </w:rPr>
        <w:t>Bu başlık Sola Dayalı, 12 punto Büyük Har</w:t>
      </w:r>
      <w:r w:rsidR="00310D00">
        <w:rPr>
          <w:rFonts w:eastAsiaTheme="majorEastAsia" w:cs="Times New Roman"/>
          <w:b/>
          <w:bCs/>
          <w:color w:val="000000" w:themeColor="text1"/>
          <w:szCs w:val="24"/>
        </w:rPr>
        <w:t>f-Kalın, Öncesi 18 nk Sonrası 12</w:t>
      </w:r>
      <w:r w:rsidRPr="00DF3DA4">
        <w:rPr>
          <w:rFonts w:eastAsiaTheme="majorEastAsia" w:cs="Times New Roman"/>
          <w:b/>
          <w:bCs/>
          <w:color w:val="000000" w:themeColor="text1"/>
          <w:szCs w:val="24"/>
        </w:rPr>
        <w:t xml:space="preserve"> nk olacak şekilde ayarlanır.</w:t>
      </w:r>
    </w:p>
    <w:p w14:paraId="5292BE22" w14:textId="21F2EA1D" w:rsidR="00DF3DA4" w:rsidRPr="00DF3DA4" w:rsidRDefault="00DF3DA4" w:rsidP="00DF3DA4">
      <w:pPr>
        <w:keepNext/>
        <w:keepLines/>
        <w:numPr>
          <w:ilvl w:val="2"/>
          <w:numId w:val="37"/>
        </w:numPr>
        <w:tabs>
          <w:tab w:val="left" w:pos="0"/>
        </w:tabs>
        <w:ind w:left="0" w:firstLine="851"/>
        <w:outlineLvl w:val="2"/>
        <w:rPr>
          <w:rFonts w:eastAsiaTheme="majorEastAsia" w:cs="Times New Roman"/>
          <w:b/>
          <w:color w:val="000000" w:themeColor="text1"/>
          <w:szCs w:val="24"/>
        </w:rPr>
      </w:pPr>
      <w:bookmarkStart w:id="51" w:name="_Toc94013752"/>
      <w:bookmarkStart w:id="52" w:name="_Toc502113066"/>
      <w:bookmarkStart w:id="53" w:name="_Toc502113897"/>
      <w:r w:rsidRPr="00DF3DA4">
        <w:rPr>
          <w:rFonts w:eastAsiaTheme="majorEastAsia" w:cs="Times New Roman"/>
          <w:b/>
          <w:color w:val="000000" w:themeColor="text1"/>
          <w:szCs w:val="24"/>
        </w:rPr>
        <w:t xml:space="preserve"> Alt Başlık </w:t>
      </w:r>
      <w:bookmarkEnd w:id="51"/>
      <w:bookmarkEnd w:id="52"/>
      <w:bookmarkEnd w:id="53"/>
      <w:r w:rsidRPr="00310D00">
        <w:rPr>
          <w:rFonts w:eastAsiaTheme="majorEastAsia" w:cs="Times New Roman"/>
          <w:b/>
          <w:color w:val="000000" w:themeColor="text1"/>
          <w:szCs w:val="24"/>
        </w:rPr>
        <w:t xml:space="preserve">3 </w:t>
      </w:r>
      <w:r w:rsidRPr="00310D00">
        <w:rPr>
          <w:rFonts w:eastAsiaTheme="majorEastAsia" w:cs="Times New Roman"/>
          <w:b/>
          <w:bCs/>
          <w:color w:val="000000" w:themeColor="text1"/>
          <w:szCs w:val="24"/>
        </w:rPr>
        <w:t>(Sub-Head</w:t>
      </w:r>
      <w:r w:rsidR="00310D00" w:rsidRPr="00310D00">
        <w:rPr>
          <w:rFonts w:eastAsiaTheme="majorEastAsia" w:cs="Times New Roman"/>
          <w:b/>
          <w:bCs/>
          <w:color w:val="000000" w:themeColor="text1"/>
          <w:szCs w:val="24"/>
        </w:rPr>
        <w:t xml:space="preserve"> </w:t>
      </w:r>
      <w:r w:rsidRPr="00310D00">
        <w:rPr>
          <w:rFonts w:eastAsiaTheme="majorEastAsia" w:cs="Times New Roman"/>
          <w:b/>
          <w:bCs/>
          <w:color w:val="000000" w:themeColor="text1"/>
          <w:szCs w:val="24"/>
        </w:rPr>
        <w:t>3)</w:t>
      </w:r>
    </w:p>
    <w:p w14:paraId="62950766" w14:textId="77777777" w:rsidR="00DF3DA4" w:rsidRPr="00DF3DA4" w:rsidRDefault="00DF3DA4" w:rsidP="00DF3DA4">
      <w:pPr>
        <w:keepNext/>
        <w:keepLines/>
        <w:tabs>
          <w:tab w:val="left" w:pos="993"/>
        </w:tabs>
        <w:spacing w:before="360" w:after="240"/>
        <w:ind w:firstLine="851"/>
        <w:outlineLvl w:val="0"/>
        <w:rPr>
          <w:rFonts w:eastAsiaTheme="majorEastAsia" w:cs="Times New Roman"/>
          <w:color w:val="000000" w:themeColor="text1"/>
          <w:szCs w:val="24"/>
        </w:rPr>
      </w:pPr>
      <w:r w:rsidRPr="00DF3DA4">
        <w:rPr>
          <w:rFonts w:eastAsiaTheme="majorEastAsia" w:cs="Times New Roman"/>
          <w:color w:val="000000" w:themeColor="text1"/>
          <w:szCs w:val="24"/>
        </w:rPr>
        <w:t>Bu türden üç, dört ve beş rakamlı alt başlıklar baş harfleri büyük olmak koşuluyla küçük ve bold (kalın) ve 6 nk boşluk olacak şekilde ayrıca 1,5 cm paragraf girintili olacak şekilde ayarlanmalı.</w:t>
      </w:r>
    </w:p>
    <w:p w14:paraId="0A49C739" w14:textId="77777777" w:rsidR="00DF3DA4" w:rsidRPr="00DF3DA4" w:rsidRDefault="00DF3DA4" w:rsidP="00DF3DA4"/>
    <w:p w14:paraId="1EE2F5B9" w14:textId="77777777" w:rsidR="00DF3DA4" w:rsidRPr="00DF3DA4" w:rsidRDefault="00DF3DA4" w:rsidP="00DF3DA4">
      <w:pPr>
        <w:ind w:firstLine="851"/>
        <w:rPr>
          <w:rFonts w:cs="Times New Roman"/>
          <w:szCs w:val="24"/>
        </w:rPr>
      </w:pPr>
      <w:r w:rsidRPr="00DF3DA4">
        <w:rPr>
          <w:rFonts w:cs="Times New Roman"/>
          <w:noProof/>
          <w:szCs w:val="24"/>
          <w:lang w:eastAsia="tr-TR"/>
        </w:rPr>
        <w:lastRenderedPageBreak/>
        <w:drawing>
          <wp:inline distT="0" distB="0" distL="0" distR="0" wp14:anchorId="6B61A0FA" wp14:editId="1B699813">
            <wp:extent cx="4838700" cy="2743200"/>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BBAC771" w14:textId="2E1C445C" w:rsidR="007C27C9" w:rsidRPr="007C27C9" w:rsidRDefault="007C27C9" w:rsidP="007C27C9">
      <w:pPr>
        <w:pStyle w:val="ResimYazs"/>
        <w:spacing w:line="360" w:lineRule="auto"/>
        <w:ind w:left="0" w:firstLine="851"/>
        <w:rPr>
          <w:rFonts w:cs="Times New Roman"/>
        </w:rPr>
      </w:pPr>
      <w:bookmarkStart w:id="54" w:name="_Toc75868120"/>
      <w:r>
        <w:rPr>
          <w:rFonts w:cs="Times New Roman"/>
        </w:rPr>
        <w:t xml:space="preserve">Şekil </w:t>
      </w:r>
      <w:r>
        <w:rPr>
          <w:rFonts w:cs="Times New Roman"/>
          <w:noProof/>
        </w:rPr>
        <w:t>2</w:t>
      </w:r>
      <w:r>
        <w:rPr>
          <w:rFonts w:cs="Times New Roman"/>
        </w:rPr>
        <w:t>.</w:t>
      </w:r>
      <w:r>
        <w:rPr>
          <w:rFonts w:cs="Times New Roman"/>
          <w:noProof/>
        </w:rPr>
        <w:t>1. Grafik.</w:t>
      </w:r>
      <w:bookmarkEnd w:id="54"/>
      <w:r>
        <w:rPr>
          <w:rFonts w:cs="Times New Roman"/>
        </w:rPr>
        <w:t xml:space="preserve"> (1,5 cm Paragraf girintili)</w:t>
      </w:r>
    </w:p>
    <w:p w14:paraId="03F96D9D" w14:textId="7459951F" w:rsidR="00DF3DA4" w:rsidRPr="00DF3DA4" w:rsidRDefault="00DF3DA4" w:rsidP="00DF3DA4">
      <w:pPr>
        <w:ind w:firstLine="851"/>
        <w:rPr>
          <w:rFonts w:cs="Times New Roman"/>
          <w:b/>
          <w:bCs/>
          <w:szCs w:val="24"/>
        </w:rPr>
      </w:pPr>
      <w:r w:rsidRPr="00DF3DA4">
        <w:rPr>
          <w:rFonts w:cs="Times New Roman"/>
          <w:b/>
          <w:bCs/>
          <w:szCs w:val="24"/>
        </w:rPr>
        <w:t xml:space="preserve">Kaynak: </w:t>
      </w:r>
      <w:r w:rsidRPr="00DF3DA4">
        <w:rPr>
          <w:rFonts w:cs="Times New Roman"/>
        </w:rPr>
        <w:t>(1,5 cm Paragraf girintili)</w:t>
      </w:r>
    </w:p>
    <w:p w14:paraId="12EEC461" w14:textId="77777777" w:rsidR="00DF3DA4" w:rsidRPr="00310D00" w:rsidRDefault="00DF3DA4" w:rsidP="00DF3DA4">
      <w:pPr>
        <w:keepNext/>
        <w:keepLines/>
        <w:numPr>
          <w:ilvl w:val="3"/>
          <w:numId w:val="37"/>
        </w:numPr>
        <w:ind w:left="0" w:firstLine="851"/>
        <w:outlineLvl w:val="3"/>
        <w:rPr>
          <w:rFonts w:eastAsiaTheme="majorEastAsia" w:cs="Times New Roman"/>
          <w:b/>
          <w:color w:val="000000" w:themeColor="text1"/>
          <w:szCs w:val="24"/>
        </w:rPr>
      </w:pPr>
      <w:bookmarkStart w:id="55" w:name="_Toc94013753"/>
      <w:bookmarkStart w:id="56" w:name="_Toc502113898"/>
      <w:r w:rsidRPr="00310D00">
        <w:rPr>
          <w:rFonts w:eastAsiaTheme="majorEastAsia" w:cs="Times New Roman"/>
          <w:b/>
          <w:color w:val="000000" w:themeColor="text1"/>
          <w:szCs w:val="24"/>
        </w:rPr>
        <w:t>Alt Başlık 4</w:t>
      </w:r>
      <w:bookmarkEnd w:id="55"/>
      <w:r w:rsidRPr="00310D00">
        <w:rPr>
          <w:rFonts w:eastAsiaTheme="majorEastAsia" w:cs="Times New Roman"/>
          <w:b/>
          <w:color w:val="000000" w:themeColor="text1"/>
          <w:szCs w:val="24"/>
        </w:rPr>
        <w:t xml:space="preserve"> </w:t>
      </w:r>
      <w:bookmarkEnd w:id="56"/>
      <w:r w:rsidRPr="00310D00">
        <w:rPr>
          <w:rFonts w:eastAsiaTheme="majorEastAsia" w:cs="Times New Roman"/>
          <w:b/>
          <w:bCs/>
          <w:color w:val="000000" w:themeColor="text1"/>
          <w:szCs w:val="24"/>
        </w:rPr>
        <w:t>(Sub-Head4)</w:t>
      </w:r>
    </w:p>
    <w:p w14:paraId="6CF07462" w14:textId="77777777" w:rsidR="00DF3DA4" w:rsidRPr="00DF3DA4" w:rsidRDefault="00DF3DA4" w:rsidP="00DF3DA4">
      <w:pPr>
        <w:spacing w:after="200"/>
        <w:ind w:firstLine="851"/>
      </w:pPr>
      <w:bookmarkStart w:id="57" w:name="_Hlk106294246"/>
      <w:r w:rsidRPr="00DF3DA4">
        <w:rPr>
          <w:rFonts w:cs="Times New Roman"/>
          <w:szCs w:val="24"/>
        </w:rPr>
        <w:t xml:space="preserve">Bu </w:t>
      </w:r>
      <w:r w:rsidRPr="00DF3DA4">
        <w:t>türden üç, dört ve beş rakamlı alt başlıklar baş harfleri büyük olmak koşuluyla küçük ve bold (kalın) ve 6 nk boşluk olacak şekilde ayrıca 1,5 cm paragraf girintili olacak şekilde ayarlanmalı.</w:t>
      </w:r>
    </w:p>
    <w:bookmarkEnd w:id="57"/>
    <w:p w14:paraId="5FADC7D0" w14:textId="77777777" w:rsidR="00DF3DA4" w:rsidRPr="00DF3DA4" w:rsidRDefault="00DF3DA4" w:rsidP="00DF3DA4">
      <w:pPr>
        <w:spacing w:after="200"/>
        <w:ind w:firstLine="851"/>
      </w:pPr>
    </w:p>
    <w:p w14:paraId="28D76C47" w14:textId="77777777" w:rsidR="00DF3DA4" w:rsidRPr="00DF3DA4" w:rsidRDefault="00DF3DA4" w:rsidP="00DF3DA4">
      <w:pPr>
        <w:spacing w:after="200"/>
        <w:ind w:firstLine="851"/>
      </w:pPr>
    </w:p>
    <w:bookmarkEnd w:id="39"/>
    <w:p w14:paraId="53A62166" w14:textId="77777777" w:rsidR="00DF3DA4" w:rsidRDefault="00DF3DA4" w:rsidP="007917BF">
      <w:pPr>
        <w:pStyle w:val="bslk1"/>
      </w:pPr>
    </w:p>
    <w:p w14:paraId="1642EEB7" w14:textId="071FBE05" w:rsidR="00DF3DA4" w:rsidRDefault="00DF3DA4" w:rsidP="007917BF">
      <w:pPr>
        <w:pStyle w:val="bslk1"/>
      </w:pPr>
    </w:p>
    <w:p w14:paraId="67C97CF6" w14:textId="37CBDD95" w:rsidR="00DF3DA4" w:rsidRDefault="00DF3DA4" w:rsidP="00DF3DA4"/>
    <w:p w14:paraId="67FFD75E" w14:textId="624B8C00" w:rsidR="00DF3DA4" w:rsidRDefault="00DF3DA4" w:rsidP="007917BF">
      <w:pPr>
        <w:pStyle w:val="bslk1"/>
      </w:pPr>
    </w:p>
    <w:p w14:paraId="0746BB03" w14:textId="77777777" w:rsidR="00DF3DA4" w:rsidRPr="00DF3DA4" w:rsidRDefault="00DF3DA4" w:rsidP="00DF3DA4"/>
    <w:p w14:paraId="1DD76BD6" w14:textId="20CCB31B" w:rsidR="000D1627" w:rsidRDefault="009D2E6D" w:rsidP="007917BF">
      <w:pPr>
        <w:pStyle w:val="bslk1"/>
      </w:pPr>
      <w:r>
        <w:lastRenderedPageBreak/>
        <w:t>SONUÇ</w:t>
      </w:r>
      <w:bookmarkEnd w:id="40"/>
      <w:bookmarkEnd w:id="41"/>
      <w:r w:rsidR="00057CF3">
        <w:t xml:space="preserve"> </w:t>
      </w:r>
      <w:bookmarkEnd w:id="42"/>
      <w:bookmarkEnd w:id="43"/>
    </w:p>
    <w:p w14:paraId="152DF7B8" w14:textId="5BAAABDA" w:rsidR="00882A89" w:rsidRPr="00011C4D" w:rsidRDefault="00882A89" w:rsidP="00711F93">
      <w:pPr>
        <w:pStyle w:val="bslk1"/>
        <w:tabs>
          <w:tab w:val="clear" w:pos="993"/>
          <w:tab w:val="left" w:pos="0"/>
        </w:tabs>
        <w:ind w:firstLine="851"/>
        <w:jc w:val="both"/>
      </w:pPr>
      <w:bookmarkStart w:id="58" w:name="_Hlk106905880"/>
      <w:r>
        <w:t>(</w:t>
      </w:r>
      <w:r w:rsidR="00310D00">
        <w:t xml:space="preserve">SONUÇ </w:t>
      </w:r>
      <w:r>
        <w:t>Başlık öncesi 18 nk sonrası 12 nk olacak, girintisiz, kalın (bold) ve ortalı olacak)</w:t>
      </w:r>
    </w:p>
    <w:bookmarkEnd w:id="58"/>
    <w:p w14:paraId="6C50ACAF" w14:textId="77777777" w:rsidR="0047584A" w:rsidRDefault="0047584A" w:rsidP="00DC785D">
      <w:r>
        <w:br w:type="page"/>
      </w:r>
    </w:p>
    <w:sdt>
      <w:sdtPr>
        <w:rPr>
          <w:rFonts w:eastAsiaTheme="minorHAnsi" w:cstheme="minorBidi"/>
          <w:b w:val="0"/>
          <w:bCs w:val="0"/>
          <w:color w:val="auto"/>
          <w:sz w:val="22"/>
          <w:szCs w:val="22"/>
        </w:rPr>
        <w:id w:val="763418448"/>
        <w:docPartObj>
          <w:docPartGallery w:val="Bibliographies"/>
          <w:docPartUnique/>
        </w:docPartObj>
      </w:sdtPr>
      <w:sdtEndPr>
        <w:rPr>
          <w:sz w:val="24"/>
        </w:rPr>
      </w:sdtEndPr>
      <w:sdtContent>
        <w:bookmarkStart w:id="59" w:name="_Toc502113903" w:displacedByCustomXml="prev"/>
        <w:bookmarkStart w:id="60" w:name="_Toc502113072" w:displacedByCustomXml="prev"/>
        <w:bookmarkStart w:id="61" w:name="_Toc502110622" w:displacedByCustomXml="prev"/>
        <w:bookmarkStart w:id="62" w:name="_Toc75868023" w:displacedByCustomXml="prev"/>
        <w:p w14:paraId="6DFD9B66" w14:textId="77777777" w:rsidR="00C35424" w:rsidRPr="009F44E4" w:rsidRDefault="003D2A04" w:rsidP="007917BF">
          <w:pPr>
            <w:pStyle w:val="bslk1"/>
          </w:pPr>
          <w:r w:rsidRPr="009F44E4">
            <w:t>KAYNAKÇA</w:t>
          </w:r>
          <w:bookmarkEnd w:id="62"/>
          <w:bookmarkEnd w:id="61"/>
          <w:bookmarkEnd w:id="60"/>
          <w:bookmarkEnd w:id="59"/>
        </w:p>
        <w:sdt>
          <w:sdtPr>
            <w:rPr>
              <w:rFonts w:eastAsiaTheme="minorHAnsi" w:cstheme="minorBidi"/>
              <w:b w:val="0"/>
              <w:bCs w:val="0"/>
              <w:color w:val="auto"/>
              <w:szCs w:val="22"/>
            </w:rPr>
            <w:id w:val="111145805"/>
            <w:bibliography/>
          </w:sdtPr>
          <w:sdtEndPr/>
          <w:sdtContent>
            <w:bookmarkStart w:id="63" w:name="_GoBack" w:displacedByCustomXml="prev"/>
            <w:bookmarkEnd w:id="63" w:displacedByCustomXml="prev"/>
            <w:p w14:paraId="0A3FBFAA" w14:textId="5AC9DBA0" w:rsidR="00882A89" w:rsidRPr="00C00FB2" w:rsidRDefault="00882A89" w:rsidP="00986554">
              <w:pPr>
                <w:pStyle w:val="bslk1"/>
                <w:tabs>
                  <w:tab w:val="clear" w:pos="993"/>
                  <w:tab w:val="left" w:pos="0"/>
                </w:tabs>
                <w:ind w:firstLine="851"/>
                <w:jc w:val="both"/>
              </w:pPr>
              <w:r>
                <w:t>(</w:t>
              </w:r>
              <w:r w:rsidR="00310D00">
                <w:t xml:space="preserve">KAYNAKÇA </w:t>
              </w:r>
              <w:r>
                <w:t>Başlık öncesi 18 nk sonrası 12 nk olacak, girintisiz, kalın (bold) ve ortalı olacak)</w:t>
              </w:r>
            </w:p>
            <w:sdt>
              <w:sdtPr>
                <w:rPr>
                  <w:rFonts w:cs="Times New Roman"/>
                  <w:color w:val="000000" w:themeColor="text1"/>
                  <w:szCs w:val="24"/>
                </w:rPr>
                <w:id w:val="1051665146"/>
                <w:bibliography/>
              </w:sdtPr>
              <w:sdtEndPr>
                <w:rPr>
                  <w:color w:val="auto"/>
                </w:rPr>
              </w:sdtEndPr>
              <w:sdtContent>
                <w:p w14:paraId="4AA88452" w14:textId="77777777" w:rsidR="00882A89" w:rsidRDefault="00882A89" w:rsidP="00882A89">
                  <w:pPr>
                    <w:pStyle w:val="Kaynaka"/>
                    <w:tabs>
                      <w:tab w:val="left" w:pos="2850"/>
                    </w:tabs>
                    <w:ind w:firstLine="851"/>
                    <w:rPr>
                      <w:rFonts w:cs="Times New Roman"/>
                      <w:color w:val="000000" w:themeColor="text1"/>
                      <w:szCs w:val="24"/>
                    </w:rPr>
                  </w:pPr>
                  <w:r>
                    <w:rPr>
                      <w:rFonts w:cs="Times New Roman"/>
                      <w:color w:val="000000" w:themeColor="text1"/>
                      <w:szCs w:val="24"/>
                    </w:rPr>
                    <w:t>Kaynakça yazımında fakültenizin</w:t>
                  </w:r>
                  <w:r>
                    <w:rPr>
                      <w:rFonts w:cs="Times New Roman"/>
                      <w:color w:val="000000" w:themeColor="text1"/>
                      <w:szCs w:val="24"/>
                    </w:rPr>
                    <w:tab/>
                    <w:t>atıf kurallar geçerli olup bu atıf ve kaynakça oluşturma sistemine uygun hazırlanmalıdır. Atıf ve kaynakça oluşturulmasına ilişkin örnekler (İsnad, Apa ve Dipnot) Siirt Üniversitesi Sosyal ilimler Enstitüsünün resmi sayfasında tez, dönem projesi ve seminer yazım kılavuzları bölümünde yer almaktadır. Tez, dönem projesi ve seminer yazımında bu belirtilen kurallara riayet edilmelidir.</w:t>
                  </w:r>
                </w:p>
                <w:p w14:paraId="3DE91408" w14:textId="77777777" w:rsidR="00882A89" w:rsidRPr="002164DA" w:rsidRDefault="00882A89" w:rsidP="00882A89">
                  <w:pPr>
                    <w:ind w:firstLine="851"/>
                  </w:pPr>
                  <w:r w:rsidRPr="002164DA">
                    <w:t>https://sbe.siirt.edu.tr/detay/yazim-kilavuzlari/807587104.html</w:t>
                  </w:r>
                </w:p>
                <w:p w14:paraId="31B2535E" w14:textId="77777777" w:rsidR="00882A89" w:rsidRDefault="00882A89" w:rsidP="00882A89">
                  <w:pPr>
                    <w:pStyle w:val="Kaynaka"/>
                    <w:ind w:firstLine="851"/>
                    <w:rPr>
                      <w:rFonts w:cs="Times New Roman"/>
                      <w:szCs w:val="24"/>
                    </w:rPr>
                  </w:pPr>
                  <w:r>
                    <w:rPr>
                      <w:rFonts w:cs="Times New Roman"/>
                      <w:szCs w:val="24"/>
                    </w:rPr>
                    <w:t xml:space="preserve">APA, İSNAD VE DİPNOT ATIF VE KAYNAKÇA YAZIMI İÇİN </w:t>
                  </w:r>
                </w:p>
                <w:p w14:paraId="21351C89" w14:textId="77777777" w:rsidR="00882A89" w:rsidRPr="006816C2" w:rsidRDefault="00882A89" w:rsidP="00882A89">
                  <w:pPr>
                    <w:ind w:firstLine="851"/>
                  </w:pPr>
                  <w:r w:rsidRPr="006816C2">
                    <w:t>https://sbe.siirt.edu.tr/detay/yazim-kilavuzlari/807587104.html</w:t>
                  </w:r>
                </w:p>
                <w:p w14:paraId="0D947004" w14:textId="77777777" w:rsidR="00882A89" w:rsidRPr="00EF0A34" w:rsidRDefault="00882A89" w:rsidP="00882A89">
                  <w:pPr>
                    <w:rPr>
                      <w:rFonts w:cs="Times New Roman"/>
                      <w:szCs w:val="24"/>
                    </w:rPr>
                  </w:pPr>
                </w:p>
                <w:p w14:paraId="1299FE6E" w14:textId="77777777" w:rsidR="00882A89" w:rsidRPr="00EF0A34" w:rsidRDefault="00882A89" w:rsidP="00882A89">
                  <w:pPr>
                    <w:rPr>
                      <w:rFonts w:cs="Times New Roman"/>
                      <w:szCs w:val="24"/>
                    </w:rPr>
                  </w:pPr>
                </w:p>
                <w:p w14:paraId="38C2858C" w14:textId="77777777" w:rsidR="00882A89" w:rsidRPr="00EF0A34" w:rsidRDefault="00882A89" w:rsidP="00882A89">
                  <w:pPr>
                    <w:rPr>
                      <w:rFonts w:cs="Times New Roman"/>
                      <w:szCs w:val="24"/>
                    </w:rPr>
                  </w:pPr>
                </w:p>
                <w:p w14:paraId="198A1F8F" w14:textId="77777777" w:rsidR="00882A89" w:rsidRPr="00EF0A34" w:rsidRDefault="00882A89" w:rsidP="00882A89">
                  <w:pPr>
                    <w:rPr>
                      <w:rFonts w:cs="Times New Roman"/>
                      <w:szCs w:val="24"/>
                    </w:rPr>
                  </w:pPr>
                </w:p>
                <w:p w14:paraId="62E9604D" w14:textId="77777777" w:rsidR="00882A89" w:rsidRDefault="0067264B" w:rsidP="00882A89">
                  <w:pPr>
                    <w:rPr>
                      <w:rFonts w:cs="Times New Roman"/>
                      <w:szCs w:val="24"/>
                    </w:rPr>
                  </w:pPr>
                </w:p>
              </w:sdtContent>
            </w:sdt>
            <w:p w14:paraId="353F9290" w14:textId="2E206262" w:rsidR="007650CE" w:rsidRDefault="007650CE" w:rsidP="007650CE">
              <w:pPr>
                <w:pStyle w:val="Kaynaka"/>
              </w:pPr>
            </w:p>
            <w:p w14:paraId="62E6778D" w14:textId="77777777" w:rsidR="007650CE" w:rsidRDefault="007650CE" w:rsidP="007650CE">
              <w:pPr>
                <w:pStyle w:val="Kaynaka"/>
              </w:pPr>
            </w:p>
            <w:p w14:paraId="3E8542E0" w14:textId="77777777" w:rsidR="007650CE" w:rsidRDefault="007650CE" w:rsidP="007650CE"/>
            <w:p w14:paraId="19635F5F" w14:textId="77777777" w:rsidR="007650CE" w:rsidRDefault="007650CE" w:rsidP="007650CE"/>
            <w:p w14:paraId="144E8ABE" w14:textId="77777777" w:rsidR="007650CE" w:rsidRDefault="007650CE" w:rsidP="007650CE"/>
            <w:p w14:paraId="242D5C96" w14:textId="77777777" w:rsidR="007650CE" w:rsidRDefault="007650CE" w:rsidP="007650CE"/>
            <w:p w14:paraId="7B45BDDB" w14:textId="77777777" w:rsidR="00C35424" w:rsidRPr="007650CE" w:rsidRDefault="0067264B" w:rsidP="007650CE"/>
          </w:sdtContent>
        </w:sdt>
      </w:sdtContent>
    </w:sdt>
    <w:p w14:paraId="3D9172D2" w14:textId="77777777" w:rsidR="009D2E6D" w:rsidRPr="009D2E6D" w:rsidRDefault="009D2E6D" w:rsidP="00944F74">
      <w:pPr>
        <w:ind w:firstLine="0"/>
      </w:pPr>
    </w:p>
    <w:sectPr w:rsidR="009D2E6D" w:rsidRPr="009D2E6D" w:rsidSect="005E410C">
      <w:footerReference w:type="default" r:id="rId14"/>
      <w:pgSz w:w="11906" w:h="16838"/>
      <w:pgMar w:top="1701" w:right="1134" w:bottom="1701"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9047EF" w14:textId="77777777" w:rsidR="0067264B" w:rsidRDefault="0067264B" w:rsidP="00DC785D">
      <w:r>
        <w:separator/>
      </w:r>
    </w:p>
  </w:endnote>
  <w:endnote w:type="continuationSeparator" w:id="0">
    <w:p w14:paraId="50F327B3" w14:textId="77777777" w:rsidR="0067264B" w:rsidRDefault="0067264B" w:rsidP="00DC7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229F7" w14:textId="77777777" w:rsidR="007917BF" w:rsidRDefault="007917BF" w:rsidP="00DC785D">
    <w:pPr>
      <w:pStyle w:val="AltBilgi"/>
    </w:pPr>
  </w:p>
  <w:p w14:paraId="15C0D3F5" w14:textId="77777777" w:rsidR="007917BF" w:rsidRDefault="007917BF" w:rsidP="00DC785D">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707723"/>
      <w:docPartObj>
        <w:docPartGallery w:val="Page Numbers (Bottom of Page)"/>
        <w:docPartUnique/>
      </w:docPartObj>
    </w:sdtPr>
    <w:sdtEndPr/>
    <w:sdtContent>
      <w:p w14:paraId="2E93F203" w14:textId="77777777" w:rsidR="007917BF" w:rsidRDefault="0067264B" w:rsidP="00DC785D">
        <w:pPr>
          <w:pStyle w:val="AltBilgi"/>
        </w:pPr>
      </w:p>
    </w:sdtContent>
  </w:sdt>
  <w:p w14:paraId="7CB83161" w14:textId="77777777" w:rsidR="007917BF" w:rsidRDefault="007917BF" w:rsidP="00DC785D">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CC7D6" w14:textId="77777777" w:rsidR="007917BF" w:rsidRDefault="007917BF" w:rsidP="00DC785D">
    <w:pPr>
      <w:pStyle w:val="AltBilgi"/>
    </w:pPr>
  </w:p>
  <w:p w14:paraId="2ACB0F3F" w14:textId="77777777" w:rsidR="007917BF" w:rsidRDefault="007917BF" w:rsidP="00DC785D">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24043" w14:textId="77777777" w:rsidR="007917BF" w:rsidRDefault="007917BF" w:rsidP="00DC785D">
    <w:pPr>
      <w:pStyle w:val="AltBilgi"/>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24B2" w14:textId="77777777" w:rsidR="007917BF" w:rsidRDefault="007917BF" w:rsidP="00DC785D">
    <w:pPr>
      <w:pStyle w:val="AltBilgi"/>
    </w:pPr>
  </w:p>
  <w:p w14:paraId="2C2492F0" w14:textId="77777777" w:rsidR="007917BF" w:rsidRDefault="007917BF" w:rsidP="00DC785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7370A" w14:textId="77777777" w:rsidR="0067264B" w:rsidRDefault="0067264B" w:rsidP="00DC785D">
      <w:r>
        <w:separator/>
      </w:r>
    </w:p>
  </w:footnote>
  <w:footnote w:type="continuationSeparator" w:id="0">
    <w:p w14:paraId="17A3B8ED" w14:textId="77777777" w:rsidR="0067264B" w:rsidRDefault="0067264B" w:rsidP="00DC78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707722"/>
      <w:docPartObj>
        <w:docPartGallery w:val="Page Numbers (Top of Page)"/>
        <w:docPartUnique/>
      </w:docPartObj>
    </w:sdtPr>
    <w:sdtEndPr/>
    <w:sdtContent>
      <w:p w14:paraId="5AFD07E9" w14:textId="47A7818A" w:rsidR="007917BF" w:rsidRDefault="0033711F" w:rsidP="00DF3DA4">
        <w:pPr>
          <w:pStyle w:val="stBilgi"/>
          <w:ind w:firstLine="0"/>
          <w:jc w:val="center"/>
        </w:pPr>
        <w:r>
          <w:rPr>
            <w:noProof/>
          </w:rPr>
          <w:fldChar w:fldCharType="begin"/>
        </w:r>
        <w:r w:rsidR="007917BF">
          <w:rPr>
            <w:noProof/>
          </w:rPr>
          <w:instrText xml:space="preserve"> PAGE   \* MERGEFORMAT </w:instrText>
        </w:r>
        <w:r>
          <w:rPr>
            <w:noProof/>
          </w:rPr>
          <w:fldChar w:fldCharType="separate"/>
        </w:r>
        <w:r w:rsidR="00986554">
          <w:rPr>
            <w:noProof/>
          </w:rPr>
          <w:t>6</w:t>
        </w:r>
        <w:r>
          <w:rPr>
            <w:noProof/>
          </w:rPr>
          <w:fldChar w:fldCharType="end"/>
        </w:r>
      </w:p>
    </w:sdtContent>
  </w:sdt>
  <w:p w14:paraId="38254D9C" w14:textId="77777777" w:rsidR="007917BF" w:rsidRDefault="007917BF" w:rsidP="00DC785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492"/>
    <w:multiLevelType w:val="multilevel"/>
    <w:tmpl w:val="D4A2F662"/>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35328F8"/>
    <w:multiLevelType w:val="hybridMultilevel"/>
    <w:tmpl w:val="D66A46B8"/>
    <w:lvl w:ilvl="0" w:tplc="05AA8E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 w15:restartNumberingAfterBreak="0">
    <w:nsid w:val="0741045E"/>
    <w:multiLevelType w:val="hybridMultilevel"/>
    <w:tmpl w:val="FA90FE38"/>
    <w:lvl w:ilvl="0" w:tplc="D0CA676C">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8E4F06"/>
    <w:multiLevelType w:val="hybridMultilevel"/>
    <w:tmpl w:val="D10076FA"/>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F3F1B92"/>
    <w:multiLevelType w:val="hybridMultilevel"/>
    <w:tmpl w:val="DF160F56"/>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21609AE"/>
    <w:multiLevelType w:val="multilevel"/>
    <w:tmpl w:val="8FE02C30"/>
    <w:lvl w:ilvl="0">
      <w:start w:val="1"/>
      <w:numFmt w:val="decimal"/>
      <w:lvlText w:val="%1."/>
      <w:lvlJc w:val="left"/>
      <w:pPr>
        <w:ind w:left="720" w:hanging="360"/>
      </w:pPr>
      <w:rPr>
        <w:rFonts w:hint="default"/>
      </w:rPr>
    </w:lvl>
    <w:lvl w:ilvl="1">
      <w:start w:val="3"/>
      <w:numFmt w:val="decimal"/>
      <w:isLgl/>
      <w:lvlText w:val="%1.%2."/>
      <w:lvlJc w:val="left"/>
      <w:pPr>
        <w:ind w:left="1074"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6" w15:restartNumberingAfterBreak="0">
    <w:nsid w:val="12D524DD"/>
    <w:multiLevelType w:val="multilevel"/>
    <w:tmpl w:val="3D64B5BA"/>
    <w:lvl w:ilvl="0">
      <w:start w:val="1"/>
      <w:numFmt w:val="decimal"/>
      <w:pStyle w:val="Balk1"/>
      <w:lvlText w:val="%1."/>
      <w:lvlJc w:val="left"/>
      <w:pPr>
        <w:ind w:left="360" w:hanging="360"/>
      </w:pPr>
      <w:rPr>
        <w:rFonts w:hint="default"/>
      </w:rPr>
    </w:lvl>
    <w:lvl w:ilvl="1">
      <w:start w:val="1"/>
      <w:numFmt w:val="decimal"/>
      <w:pStyle w:val="Balk2"/>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Balk3"/>
      <w:lvlText w:val="%1.%2.%3."/>
      <w:lvlJc w:val="left"/>
      <w:pPr>
        <w:ind w:left="1224" w:hanging="504"/>
      </w:pPr>
      <w:rPr>
        <w:rFonts w:hint="default"/>
      </w:rPr>
    </w:lvl>
    <w:lvl w:ilvl="3">
      <w:start w:val="1"/>
      <w:numFmt w:val="decimal"/>
      <w:pStyle w:val="Balk4"/>
      <w:lvlText w:val="%1.%2.%3.%4."/>
      <w:lvlJc w:val="left"/>
      <w:pPr>
        <w:ind w:left="1728" w:hanging="648"/>
      </w:pPr>
      <w:rPr>
        <w:rFonts w:hint="default"/>
      </w:rPr>
    </w:lvl>
    <w:lvl w:ilvl="4">
      <w:start w:val="1"/>
      <w:numFmt w:val="decimal"/>
      <w:pStyle w:val="Balk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71E7BEA"/>
    <w:multiLevelType w:val="hybridMultilevel"/>
    <w:tmpl w:val="38BA7F64"/>
    <w:lvl w:ilvl="0" w:tplc="74D2097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7A54559"/>
    <w:multiLevelType w:val="hybridMultilevel"/>
    <w:tmpl w:val="4FACF88A"/>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A3D5CB8"/>
    <w:multiLevelType w:val="multilevel"/>
    <w:tmpl w:val="ACDCE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24C7250"/>
    <w:multiLevelType w:val="hybridMultilevel"/>
    <w:tmpl w:val="8F645EA8"/>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4865581"/>
    <w:multiLevelType w:val="hybridMultilevel"/>
    <w:tmpl w:val="1B96B6D6"/>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26E60E90"/>
    <w:multiLevelType w:val="multilevel"/>
    <w:tmpl w:val="9F10C5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0626B75"/>
    <w:multiLevelType w:val="hybridMultilevel"/>
    <w:tmpl w:val="662AAEAE"/>
    <w:lvl w:ilvl="0" w:tplc="05AA8E58">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4F72EB0"/>
    <w:multiLevelType w:val="hybridMultilevel"/>
    <w:tmpl w:val="B3F420B2"/>
    <w:lvl w:ilvl="0" w:tplc="05AA8E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5" w15:restartNumberingAfterBreak="0">
    <w:nsid w:val="36F87A76"/>
    <w:multiLevelType w:val="hybridMultilevel"/>
    <w:tmpl w:val="63B81E9C"/>
    <w:lvl w:ilvl="0" w:tplc="5FACA95A">
      <w:numFmt w:val="bullet"/>
      <w:lvlText w:val="-"/>
      <w:lvlJc w:val="left"/>
      <w:pPr>
        <w:ind w:left="1068" w:hanging="360"/>
      </w:pPr>
      <w:rPr>
        <w:rFonts w:ascii="Times New Roman" w:eastAsiaTheme="minorHAnsi"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6" w15:restartNumberingAfterBreak="0">
    <w:nsid w:val="42BB3BB4"/>
    <w:multiLevelType w:val="multilevel"/>
    <w:tmpl w:val="73644CD0"/>
    <w:lvl w:ilvl="0">
      <w:start w:val="1"/>
      <w:numFmt w:val="decimal"/>
      <w:lvlText w:val="%1."/>
      <w:lvlJc w:val="left"/>
      <w:pPr>
        <w:ind w:left="1068" w:hanging="360"/>
      </w:pPr>
      <w:rPr>
        <w:rFonts w:hint="default"/>
      </w:rPr>
    </w:lvl>
    <w:lvl w:ilvl="1">
      <w:start w:val="1"/>
      <w:numFmt w:val="decimal"/>
      <w:isLgl/>
      <w:lvlText w:val="%1.%2."/>
      <w:lvlJc w:val="left"/>
      <w:pPr>
        <w:ind w:left="1428" w:hanging="360"/>
      </w:pPr>
      <w:rPr>
        <w:rFonts w:hint="default"/>
        <w:b/>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17" w15:restartNumberingAfterBreak="0">
    <w:nsid w:val="44401434"/>
    <w:multiLevelType w:val="hybridMultilevel"/>
    <w:tmpl w:val="F6C2244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567344D"/>
    <w:multiLevelType w:val="hybridMultilevel"/>
    <w:tmpl w:val="3A44C0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9CC5638"/>
    <w:multiLevelType w:val="hybridMultilevel"/>
    <w:tmpl w:val="DBECA0A4"/>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1475E0E"/>
    <w:multiLevelType w:val="multilevel"/>
    <w:tmpl w:val="0DDE65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F22138"/>
    <w:multiLevelType w:val="hybridMultilevel"/>
    <w:tmpl w:val="351AA83E"/>
    <w:lvl w:ilvl="0" w:tplc="05AA8E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2" w15:restartNumberingAfterBreak="0">
    <w:nsid w:val="57191291"/>
    <w:multiLevelType w:val="hybridMultilevel"/>
    <w:tmpl w:val="154E9EFA"/>
    <w:lvl w:ilvl="0" w:tplc="05AA8E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3" w15:restartNumberingAfterBreak="0">
    <w:nsid w:val="57576AD9"/>
    <w:multiLevelType w:val="hybridMultilevel"/>
    <w:tmpl w:val="C6CE72EC"/>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E287648"/>
    <w:multiLevelType w:val="hybridMultilevel"/>
    <w:tmpl w:val="035E997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36B5A90"/>
    <w:multiLevelType w:val="hybridMultilevel"/>
    <w:tmpl w:val="354AE3E6"/>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67B5636E"/>
    <w:multiLevelType w:val="hybridMultilevel"/>
    <w:tmpl w:val="EC089D30"/>
    <w:lvl w:ilvl="0" w:tplc="7C1E1F02">
      <w:start w:val="1"/>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8A00038"/>
    <w:multiLevelType w:val="hybridMultilevel"/>
    <w:tmpl w:val="1382E47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8" w15:restartNumberingAfterBreak="0">
    <w:nsid w:val="6D971052"/>
    <w:multiLevelType w:val="hybridMultilevel"/>
    <w:tmpl w:val="3190DFC8"/>
    <w:lvl w:ilvl="0" w:tplc="7FBCD8F0">
      <w:start w:val="1"/>
      <w:numFmt w:val="bullet"/>
      <w:pStyle w:val="ListeParagraf"/>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9" w15:restartNumberingAfterBreak="0">
    <w:nsid w:val="6E2E2329"/>
    <w:multiLevelType w:val="hybridMultilevel"/>
    <w:tmpl w:val="4BFC669A"/>
    <w:lvl w:ilvl="0" w:tplc="A554F540">
      <w:start w:val="1"/>
      <w:numFmt w:val="decimal"/>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30" w15:restartNumberingAfterBreak="0">
    <w:nsid w:val="72916A7D"/>
    <w:multiLevelType w:val="hybridMultilevel"/>
    <w:tmpl w:val="EC66A6A2"/>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52D104F"/>
    <w:multiLevelType w:val="hybridMultilevel"/>
    <w:tmpl w:val="C7D6D528"/>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9C72B1E"/>
    <w:multiLevelType w:val="hybridMultilevel"/>
    <w:tmpl w:val="96C46688"/>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79FA397E"/>
    <w:multiLevelType w:val="multilevel"/>
    <w:tmpl w:val="0ABE74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CFF1739"/>
    <w:multiLevelType w:val="hybridMultilevel"/>
    <w:tmpl w:val="676E73E4"/>
    <w:lvl w:ilvl="0" w:tplc="1B98E29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D1F6F1E"/>
    <w:multiLevelType w:val="hybridMultilevel"/>
    <w:tmpl w:val="5E98746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E4C737D"/>
    <w:multiLevelType w:val="hybridMultilevel"/>
    <w:tmpl w:val="A66C00C2"/>
    <w:lvl w:ilvl="0" w:tplc="3E581F36">
      <w:start w:val="2"/>
      <w:numFmt w:val="bullet"/>
      <w:lvlText w:val=""/>
      <w:lvlJc w:val="left"/>
      <w:pPr>
        <w:ind w:left="1068" w:hanging="360"/>
      </w:pPr>
      <w:rPr>
        <w:rFonts w:ascii="Symbol" w:eastAsiaTheme="minorHAnsi" w:hAnsi="Symbol" w:cs="Times New Roman" w:hint="default"/>
        <w:b w:val="0"/>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37" w15:restartNumberingAfterBreak="0">
    <w:nsid w:val="7FDB42EC"/>
    <w:multiLevelType w:val="hybridMultilevel"/>
    <w:tmpl w:val="4652285C"/>
    <w:lvl w:ilvl="0" w:tplc="05AA8E58">
      <w:numFmt w:val="bullet"/>
      <w:lvlText w:val="•"/>
      <w:lvlJc w:val="left"/>
      <w:pPr>
        <w:ind w:left="360" w:hanging="360"/>
      </w:pPr>
      <w:rPr>
        <w:rFonts w:ascii="Times New Roman" w:eastAsiaTheme="minorHAnsi"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33"/>
  </w:num>
  <w:num w:numId="2">
    <w:abstractNumId w:val="0"/>
  </w:num>
  <w:num w:numId="3">
    <w:abstractNumId w:val="29"/>
  </w:num>
  <w:num w:numId="4">
    <w:abstractNumId w:val="2"/>
  </w:num>
  <w:num w:numId="5">
    <w:abstractNumId w:val="7"/>
  </w:num>
  <w:num w:numId="6">
    <w:abstractNumId w:val="26"/>
  </w:num>
  <w:num w:numId="7">
    <w:abstractNumId w:val="5"/>
  </w:num>
  <w:num w:numId="8">
    <w:abstractNumId w:val="16"/>
  </w:num>
  <w:num w:numId="9">
    <w:abstractNumId w:val="20"/>
  </w:num>
  <w:num w:numId="10">
    <w:abstractNumId w:val="15"/>
  </w:num>
  <w:num w:numId="11">
    <w:abstractNumId w:val="35"/>
  </w:num>
  <w:num w:numId="12">
    <w:abstractNumId w:val="24"/>
  </w:num>
  <w:num w:numId="13">
    <w:abstractNumId w:val="36"/>
  </w:num>
  <w:num w:numId="14">
    <w:abstractNumId w:val="9"/>
  </w:num>
  <w:num w:numId="15">
    <w:abstractNumId w:val="34"/>
  </w:num>
  <w:num w:numId="16">
    <w:abstractNumId w:val="8"/>
  </w:num>
  <w:num w:numId="17">
    <w:abstractNumId w:val="17"/>
  </w:num>
  <w:num w:numId="18">
    <w:abstractNumId w:val="32"/>
  </w:num>
  <w:num w:numId="19">
    <w:abstractNumId w:val="30"/>
  </w:num>
  <w:num w:numId="20">
    <w:abstractNumId w:val="18"/>
  </w:num>
  <w:num w:numId="21">
    <w:abstractNumId w:val="13"/>
  </w:num>
  <w:num w:numId="22">
    <w:abstractNumId w:val="11"/>
  </w:num>
  <w:num w:numId="23">
    <w:abstractNumId w:val="37"/>
  </w:num>
  <w:num w:numId="24">
    <w:abstractNumId w:val="27"/>
  </w:num>
  <w:num w:numId="25">
    <w:abstractNumId w:val="1"/>
  </w:num>
  <w:num w:numId="26">
    <w:abstractNumId w:val="14"/>
  </w:num>
  <w:num w:numId="27">
    <w:abstractNumId w:val="22"/>
  </w:num>
  <w:num w:numId="28">
    <w:abstractNumId w:val="21"/>
  </w:num>
  <w:num w:numId="29">
    <w:abstractNumId w:val="31"/>
  </w:num>
  <w:num w:numId="30">
    <w:abstractNumId w:val="19"/>
  </w:num>
  <w:num w:numId="31">
    <w:abstractNumId w:val="23"/>
  </w:num>
  <w:num w:numId="32">
    <w:abstractNumId w:val="25"/>
  </w:num>
  <w:num w:numId="33">
    <w:abstractNumId w:val="4"/>
  </w:num>
  <w:num w:numId="34">
    <w:abstractNumId w:val="10"/>
  </w:num>
  <w:num w:numId="35">
    <w:abstractNumId w:val="3"/>
  </w:num>
  <w:num w:numId="36">
    <w:abstractNumId w:val="12"/>
  </w:num>
  <w:num w:numId="37">
    <w:abstractNumId w:val="6"/>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B138C"/>
    <w:rsid w:val="00000557"/>
    <w:rsid w:val="00002730"/>
    <w:rsid w:val="00004927"/>
    <w:rsid w:val="000137AD"/>
    <w:rsid w:val="00016EF3"/>
    <w:rsid w:val="000218C0"/>
    <w:rsid w:val="0002210E"/>
    <w:rsid w:val="00023DD1"/>
    <w:rsid w:val="000242A7"/>
    <w:rsid w:val="0002433C"/>
    <w:rsid w:val="00025171"/>
    <w:rsid w:val="00025DB4"/>
    <w:rsid w:val="0002661E"/>
    <w:rsid w:val="000269E9"/>
    <w:rsid w:val="000331F2"/>
    <w:rsid w:val="000356DF"/>
    <w:rsid w:val="00041DBA"/>
    <w:rsid w:val="000459BD"/>
    <w:rsid w:val="000531E2"/>
    <w:rsid w:val="000543C5"/>
    <w:rsid w:val="00056EED"/>
    <w:rsid w:val="000573A7"/>
    <w:rsid w:val="00057CF3"/>
    <w:rsid w:val="000618A2"/>
    <w:rsid w:val="000619C6"/>
    <w:rsid w:val="00063144"/>
    <w:rsid w:val="000647CD"/>
    <w:rsid w:val="0006506C"/>
    <w:rsid w:val="000654C1"/>
    <w:rsid w:val="00065B5A"/>
    <w:rsid w:val="000664F5"/>
    <w:rsid w:val="00072EBE"/>
    <w:rsid w:val="00075081"/>
    <w:rsid w:val="000764F1"/>
    <w:rsid w:val="000820CE"/>
    <w:rsid w:val="00083123"/>
    <w:rsid w:val="00084D74"/>
    <w:rsid w:val="00090936"/>
    <w:rsid w:val="00090E6A"/>
    <w:rsid w:val="000926C3"/>
    <w:rsid w:val="000937FA"/>
    <w:rsid w:val="00094968"/>
    <w:rsid w:val="000A015E"/>
    <w:rsid w:val="000A113B"/>
    <w:rsid w:val="000A20E3"/>
    <w:rsid w:val="000A610F"/>
    <w:rsid w:val="000A6644"/>
    <w:rsid w:val="000B13D9"/>
    <w:rsid w:val="000B5058"/>
    <w:rsid w:val="000B53F2"/>
    <w:rsid w:val="000B559D"/>
    <w:rsid w:val="000C7D43"/>
    <w:rsid w:val="000D0A97"/>
    <w:rsid w:val="000D1627"/>
    <w:rsid w:val="000D1C63"/>
    <w:rsid w:val="000D27A9"/>
    <w:rsid w:val="000D5671"/>
    <w:rsid w:val="000D764E"/>
    <w:rsid w:val="000E26A5"/>
    <w:rsid w:val="000E2EF0"/>
    <w:rsid w:val="000E3C35"/>
    <w:rsid w:val="000F2623"/>
    <w:rsid w:val="000F52BF"/>
    <w:rsid w:val="000F773B"/>
    <w:rsid w:val="00101EAD"/>
    <w:rsid w:val="00102AE2"/>
    <w:rsid w:val="001049E6"/>
    <w:rsid w:val="00104AEB"/>
    <w:rsid w:val="00107E16"/>
    <w:rsid w:val="00112833"/>
    <w:rsid w:val="001129F8"/>
    <w:rsid w:val="00112C53"/>
    <w:rsid w:val="00113A1A"/>
    <w:rsid w:val="00113AA9"/>
    <w:rsid w:val="00115913"/>
    <w:rsid w:val="00116491"/>
    <w:rsid w:val="00117DE4"/>
    <w:rsid w:val="001204EE"/>
    <w:rsid w:val="00120B6A"/>
    <w:rsid w:val="001234F9"/>
    <w:rsid w:val="00124D42"/>
    <w:rsid w:val="00126C5A"/>
    <w:rsid w:val="00133412"/>
    <w:rsid w:val="00134FF4"/>
    <w:rsid w:val="00142862"/>
    <w:rsid w:val="00142936"/>
    <w:rsid w:val="001475FB"/>
    <w:rsid w:val="001479DE"/>
    <w:rsid w:val="0015089C"/>
    <w:rsid w:val="00152A01"/>
    <w:rsid w:val="00153050"/>
    <w:rsid w:val="0015370B"/>
    <w:rsid w:val="0015447E"/>
    <w:rsid w:val="00155AD8"/>
    <w:rsid w:val="00160887"/>
    <w:rsid w:val="0016182E"/>
    <w:rsid w:val="00162477"/>
    <w:rsid w:val="00162E5F"/>
    <w:rsid w:val="00164C75"/>
    <w:rsid w:val="0016503F"/>
    <w:rsid w:val="001666D5"/>
    <w:rsid w:val="00170715"/>
    <w:rsid w:val="00171EEA"/>
    <w:rsid w:val="00174C6D"/>
    <w:rsid w:val="00175AE8"/>
    <w:rsid w:val="001776A4"/>
    <w:rsid w:val="0017784A"/>
    <w:rsid w:val="00181AD9"/>
    <w:rsid w:val="001828E2"/>
    <w:rsid w:val="0018518A"/>
    <w:rsid w:val="0018685B"/>
    <w:rsid w:val="00190D6C"/>
    <w:rsid w:val="001927DE"/>
    <w:rsid w:val="0019282B"/>
    <w:rsid w:val="001929F6"/>
    <w:rsid w:val="0019655E"/>
    <w:rsid w:val="0019668A"/>
    <w:rsid w:val="00196D97"/>
    <w:rsid w:val="00196F45"/>
    <w:rsid w:val="001A4E9A"/>
    <w:rsid w:val="001A6F93"/>
    <w:rsid w:val="001A750A"/>
    <w:rsid w:val="001A7860"/>
    <w:rsid w:val="001B0C49"/>
    <w:rsid w:val="001B2AC3"/>
    <w:rsid w:val="001B2B2E"/>
    <w:rsid w:val="001B5A53"/>
    <w:rsid w:val="001B6FC0"/>
    <w:rsid w:val="001B755D"/>
    <w:rsid w:val="001B761A"/>
    <w:rsid w:val="001C0AF9"/>
    <w:rsid w:val="001C1E07"/>
    <w:rsid w:val="001C2A43"/>
    <w:rsid w:val="001C44E0"/>
    <w:rsid w:val="001C679F"/>
    <w:rsid w:val="001C6C54"/>
    <w:rsid w:val="001C70A1"/>
    <w:rsid w:val="001D2870"/>
    <w:rsid w:val="001D2BD9"/>
    <w:rsid w:val="001D2DFA"/>
    <w:rsid w:val="001D3078"/>
    <w:rsid w:val="001D3CAA"/>
    <w:rsid w:val="001D7268"/>
    <w:rsid w:val="001E2804"/>
    <w:rsid w:val="001E3509"/>
    <w:rsid w:val="001F4519"/>
    <w:rsid w:val="001F5A55"/>
    <w:rsid w:val="001F5BFD"/>
    <w:rsid w:val="002008B2"/>
    <w:rsid w:val="00201353"/>
    <w:rsid w:val="00201E3C"/>
    <w:rsid w:val="002031A1"/>
    <w:rsid w:val="002048B7"/>
    <w:rsid w:val="00205D81"/>
    <w:rsid w:val="002065B9"/>
    <w:rsid w:val="00207B69"/>
    <w:rsid w:val="00217D0C"/>
    <w:rsid w:val="002202C8"/>
    <w:rsid w:val="00220BCA"/>
    <w:rsid w:val="00222E4A"/>
    <w:rsid w:val="00231E7C"/>
    <w:rsid w:val="002357EB"/>
    <w:rsid w:val="00235A9F"/>
    <w:rsid w:val="0023682E"/>
    <w:rsid w:val="00242CD3"/>
    <w:rsid w:val="00245668"/>
    <w:rsid w:val="00245698"/>
    <w:rsid w:val="00254622"/>
    <w:rsid w:val="00255F4F"/>
    <w:rsid w:val="002603A6"/>
    <w:rsid w:val="0026087A"/>
    <w:rsid w:val="00264005"/>
    <w:rsid w:val="0026469A"/>
    <w:rsid w:val="002654D2"/>
    <w:rsid w:val="002665BB"/>
    <w:rsid w:val="00267633"/>
    <w:rsid w:val="00267D56"/>
    <w:rsid w:val="00270E08"/>
    <w:rsid w:val="00270F4D"/>
    <w:rsid w:val="0027103E"/>
    <w:rsid w:val="00274DE0"/>
    <w:rsid w:val="00274E9C"/>
    <w:rsid w:val="00275314"/>
    <w:rsid w:val="00277A2C"/>
    <w:rsid w:val="00282E67"/>
    <w:rsid w:val="00290C0F"/>
    <w:rsid w:val="002914FB"/>
    <w:rsid w:val="00291820"/>
    <w:rsid w:val="0029240E"/>
    <w:rsid w:val="00292E92"/>
    <w:rsid w:val="0029682D"/>
    <w:rsid w:val="00297AA2"/>
    <w:rsid w:val="002A156A"/>
    <w:rsid w:val="002A1E91"/>
    <w:rsid w:val="002A312B"/>
    <w:rsid w:val="002A3C11"/>
    <w:rsid w:val="002A4ADF"/>
    <w:rsid w:val="002A5EFC"/>
    <w:rsid w:val="002B016E"/>
    <w:rsid w:val="002B08E0"/>
    <w:rsid w:val="002B3ACB"/>
    <w:rsid w:val="002B5B08"/>
    <w:rsid w:val="002B6DF0"/>
    <w:rsid w:val="002B791F"/>
    <w:rsid w:val="002C056E"/>
    <w:rsid w:val="002C69B9"/>
    <w:rsid w:val="002D0CA0"/>
    <w:rsid w:val="002D2191"/>
    <w:rsid w:val="002D24C3"/>
    <w:rsid w:val="002D565A"/>
    <w:rsid w:val="002D5F0B"/>
    <w:rsid w:val="002E49D4"/>
    <w:rsid w:val="002E60AE"/>
    <w:rsid w:val="002E6B96"/>
    <w:rsid w:val="002F15CA"/>
    <w:rsid w:val="002F1A9F"/>
    <w:rsid w:val="002F27C4"/>
    <w:rsid w:val="002F787E"/>
    <w:rsid w:val="003059F3"/>
    <w:rsid w:val="00310D00"/>
    <w:rsid w:val="00311087"/>
    <w:rsid w:val="00314F8A"/>
    <w:rsid w:val="00315596"/>
    <w:rsid w:val="00315644"/>
    <w:rsid w:val="003208D5"/>
    <w:rsid w:val="00323F3B"/>
    <w:rsid w:val="00323F93"/>
    <w:rsid w:val="00325D7D"/>
    <w:rsid w:val="00330E74"/>
    <w:rsid w:val="00333918"/>
    <w:rsid w:val="0033711F"/>
    <w:rsid w:val="003417F7"/>
    <w:rsid w:val="0034339B"/>
    <w:rsid w:val="00343F9C"/>
    <w:rsid w:val="0034539F"/>
    <w:rsid w:val="00345944"/>
    <w:rsid w:val="00346921"/>
    <w:rsid w:val="003470D6"/>
    <w:rsid w:val="00350B9E"/>
    <w:rsid w:val="00352A82"/>
    <w:rsid w:val="00354D2C"/>
    <w:rsid w:val="0035615E"/>
    <w:rsid w:val="003565DB"/>
    <w:rsid w:val="00356891"/>
    <w:rsid w:val="00356DA5"/>
    <w:rsid w:val="003616E9"/>
    <w:rsid w:val="00363C25"/>
    <w:rsid w:val="00364058"/>
    <w:rsid w:val="003640BC"/>
    <w:rsid w:val="00365182"/>
    <w:rsid w:val="00365B03"/>
    <w:rsid w:val="00365D3C"/>
    <w:rsid w:val="003722F8"/>
    <w:rsid w:val="003729ED"/>
    <w:rsid w:val="00373D4C"/>
    <w:rsid w:val="003749D4"/>
    <w:rsid w:val="0037530B"/>
    <w:rsid w:val="003848EC"/>
    <w:rsid w:val="0038690F"/>
    <w:rsid w:val="003943E6"/>
    <w:rsid w:val="00396D28"/>
    <w:rsid w:val="00397F26"/>
    <w:rsid w:val="003A0411"/>
    <w:rsid w:val="003B19C0"/>
    <w:rsid w:val="003B2E23"/>
    <w:rsid w:val="003B41D5"/>
    <w:rsid w:val="003B44FA"/>
    <w:rsid w:val="003B4F9B"/>
    <w:rsid w:val="003B5941"/>
    <w:rsid w:val="003C1B4D"/>
    <w:rsid w:val="003C2438"/>
    <w:rsid w:val="003C2679"/>
    <w:rsid w:val="003C2A62"/>
    <w:rsid w:val="003C35D8"/>
    <w:rsid w:val="003C7281"/>
    <w:rsid w:val="003D2A04"/>
    <w:rsid w:val="003D727D"/>
    <w:rsid w:val="003D7F90"/>
    <w:rsid w:val="003E0D1D"/>
    <w:rsid w:val="003E122C"/>
    <w:rsid w:val="003E2BA8"/>
    <w:rsid w:val="003E3812"/>
    <w:rsid w:val="003E3C65"/>
    <w:rsid w:val="003F0654"/>
    <w:rsid w:val="003F0A39"/>
    <w:rsid w:val="003F15E4"/>
    <w:rsid w:val="003F3BF0"/>
    <w:rsid w:val="003F3BF8"/>
    <w:rsid w:val="003F7448"/>
    <w:rsid w:val="00400376"/>
    <w:rsid w:val="00400813"/>
    <w:rsid w:val="00401BA3"/>
    <w:rsid w:val="004060B1"/>
    <w:rsid w:val="004061E0"/>
    <w:rsid w:val="004077A4"/>
    <w:rsid w:val="00407AC5"/>
    <w:rsid w:val="0041041F"/>
    <w:rsid w:val="00410BD7"/>
    <w:rsid w:val="004115AC"/>
    <w:rsid w:val="00411FA9"/>
    <w:rsid w:val="004132BE"/>
    <w:rsid w:val="00416FD5"/>
    <w:rsid w:val="00422545"/>
    <w:rsid w:val="004241B7"/>
    <w:rsid w:val="00424B8A"/>
    <w:rsid w:val="00426985"/>
    <w:rsid w:val="00427715"/>
    <w:rsid w:val="00427F4B"/>
    <w:rsid w:val="00432ABD"/>
    <w:rsid w:val="0043407D"/>
    <w:rsid w:val="0043647E"/>
    <w:rsid w:val="00437B7A"/>
    <w:rsid w:val="00444AAF"/>
    <w:rsid w:val="004524B6"/>
    <w:rsid w:val="00455F1F"/>
    <w:rsid w:val="00456C26"/>
    <w:rsid w:val="0045707C"/>
    <w:rsid w:val="004574A7"/>
    <w:rsid w:val="004604C5"/>
    <w:rsid w:val="004631F1"/>
    <w:rsid w:val="00463428"/>
    <w:rsid w:val="00463516"/>
    <w:rsid w:val="00464A7E"/>
    <w:rsid w:val="00466C7F"/>
    <w:rsid w:val="00472C23"/>
    <w:rsid w:val="00475106"/>
    <w:rsid w:val="0047584A"/>
    <w:rsid w:val="004761BE"/>
    <w:rsid w:val="004771DB"/>
    <w:rsid w:val="0048583D"/>
    <w:rsid w:val="0049405F"/>
    <w:rsid w:val="004969E0"/>
    <w:rsid w:val="00496F4D"/>
    <w:rsid w:val="004A3EBD"/>
    <w:rsid w:val="004A6062"/>
    <w:rsid w:val="004B070C"/>
    <w:rsid w:val="004B1AA8"/>
    <w:rsid w:val="004B4117"/>
    <w:rsid w:val="004B54BF"/>
    <w:rsid w:val="004C0ABD"/>
    <w:rsid w:val="004C1672"/>
    <w:rsid w:val="004C32C5"/>
    <w:rsid w:val="004C5957"/>
    <w:rsid w:val="004C76A6"/>
    <w:rsid w:val="004C7B11"/>
    <w:rsid w:val="004D06CD"/>
    <w:rsid w:val="004D10C3"/>
    <w:rsid w:val="004D13CA"/>
    <w:rsid w:val="004D18E9"/>
    <w:rsid w:val="004D273F"/>
    <w:rsid w:val="004D2A0B"/>
    <w:rsid w:val="004D4185"/>
    <w:rsid w:val="004D42BA"/>
    <w:rsid w:val="004D47ED"/>
    <w:rsid w:val="004D725D"/>
    <w:rsid w:val="004E03D9"/>
    <w:rsid w:val="004E0F4A"/>
    <w:rsid w:val="004E1919"/>
    <w:rsid w:val="004E1A42"/>
    <w:rsid w:val="004E5C0B"/>
    <w:rsid w:val="004F1BF1"/>
    <w:rsid w:val="004F2D01"/>
    <w:rsid w:val="004F4976"/>
    <w:rsid w:val="004F4D58"/>
    <w:rsid w:val="0050316D"/>
    <w:rsid w:val="00510560"/>
    <w:rsid w:val="00510F79"/>
    <w:rsid w:val="00514647"/>
    <w:rsid w:val="00515E57"/>
    <w:rsid w:val="00516537"/>
    <w:rsid w:val="00516B24"/>
    <w:rsid w:val="005170D5"/>
    <w:rsid w:val="005239FC"/>
    <w:rsid w:val="0052799C"/>
    <w:rsid w:val="00530D01"/>
    <w:rsid w:val="00540791"/>
    <w:rsid w:val="00541368"/>
    <w:rsid w:val="005421D7"/>
    <w:rsid w:val="00546572"/>
    <w:rsid w:val="00546FB6"/>
    <w:rsid w:val="00547EC1"/>
    <w:rsid w:val="0055518A"/>
    <w:rsid w:val="00555F6A"/>
    <w:rsid w:val="00556302"/>
    <w:rsid w:val="00556333"/>
    <w:rsid w:val="005566F9"/>
    <w:rsid w:val="00556C4F"/>
    <w:rsid w:val="00562709"/>
    <w:rsid w:val="00563693"/>
    <w:rsid w:val="00563DD9"/>
    <w:rsid w:val="00564B82"/>
    <w:rsid w:val="00566727"/>
    <w:rsid w:val="00570257"/>
    <w:rsid w:val="00570983"/>
    <w:rsid w:val="00572860"/>
    <w:rsid w:val="00582F20"/>
    <w:rsid w:val="00584A81"/>
    <w:rsid w:val="00585633"/>
    <w:rsid w:val="00585A0E"/>
    <w:rsid w:val="0058778C"/>
    <w:rsid w:val="00592193"/>
    <w:rsid w:val="00592DB4"/>
    <w:rsid w:val="00594AAC"/>
    <w:rsid w:val="005951C5"/>
    <w:rsid w:val="00597DE7"/>
    <w:rsid w:val="005A0F5D"/>
    <w:rsid w:val="005A4B4B"/>
    <w:rsid w:val="005A4B9B"/>
    <w:rsid w:val="005A52C6"/>
    <w:rsid w:val="005A6147"/>
    <w:rsid w:val="005A658D"/>
    <w:rsid w:val="005A66AB"/>
    <w:rsid w:val="005A6C7E"/>
    <w:rsid w:val="005B01BB"/>
    <w:rsid w:val="005B138C"/>
    <w:rsid w:val="005B26F4"/>
    <w:rsid w:val="005B2B95"/>
    <w:rsid w:val="005B3A9A"/>
    <w:rsid w:val="005B5AE0"/>
    <w:rsid w:val="005C2D13"/>
    <w:rsid w:val="005C565F"/>
    <w:rsid w:val="005C5DB8"/>
    <w:rsid w:val="005D432D"/>
    <w:rsid w:val="005D52DA"/>
    <w:rsid w:val="005D70D7"/>
    <w:rsid w:val="005E0C6D"/>
    <w:rsid w:val="005E2384"/>
    <w:rsid w:val="005E2F3F"/>
    <w:rsid w:val="005E410C"/>
    <w:rsid w:val="005E48E4"/>
    <w:rsid w:val="005E60C2"/>
    <w:rsid w:val="005E61A3"/>
    <w:rsid w:val="005E69F5"/>
    <w:rsid w:val="005F09DA"/>
    <w:rsid w:val="005F0AE3"/>
    <w:rsid w:val="005F0D8F"/>
    <w:rsid w:val="005F1630"/>
    <w:rsid w:val="005F1BF5"/>
    <w:rsid w:val="005F23AF"/>
    <w:rsid w:val="005F3346"/>
    <w:rsid w:val="005F487C"/>
    <w:rsid w:val="00600323"/>
    <w:rsid w:val="006004A8"/>
    <w:rsid w:val="006018BE"/>
    <w:rsid w:val="00601FAB"/>
    <w:rsid w:val="0060387E"/>
    <w:rsid w:val="006046D9"/>
    <w:rsid w:val="00605BEB"/>
    <w:rsid w:val="00605FE2"/>
    <w:rsid w:val="00606C62"/>
    <w:rsid w:val="006118FD"/>
    <w:rsid w:val="00612C6B"/>
    <w:rsid w:val="00612E1F"/>
    <w:rsid w:val="00617D73"/>
    <w:rsid w:val="00620A57"/>
    <w:rsid w:val="00620B2F"/>
    <w:rsid w:val="006220CB"/>
    <w:rsid w:val="0062312D"/>
    <w:rsid w:val="006242EA"/>
    <w:rsid w:val="00624E2D"/>
    <w:rsid w:val="0062536C"/>
    <w:rsid w:val="00631D26"/>
    <w:rsid w:val="00632AC2"/>
    <w:rsid w:val="0063327F"/>
    <w:rsid w:val="00635281"/>
    <w:rsid w:val="00635A2F"/>
    <w:rsid w:val="00635E70"/>
    <w:rsid w:val="0063697F"/>
    <w:rsid w:val="00637119"/>
    <w:rsid w:val="00640555"/>
    <w:rsid w:val="006407DC"/>
    <w:rsid w:val="006410F0"/>
    <w:rsid w:val="00641EB6"/>
    <w:rsid w:val="0064426A"/>
    <w:rsid w:val="006467D4"/>
    <w:rsid w:val="0064790F"/>
    <w:rsid w:val="00652DD1"/>
    <w:rsid w:val="0065353B"/>
    <w:rsid w:val="0065372C"/>
    <w:rsid w:val="0066184F"/>
    <w:rsid w:val="00665B68"/>
    <w:rsid w:val="00666549"/>
    <w:rsid w:val="0067067B"/>
    <w:rsid w:val="0067264B"/>
    <w:rsid w:val="00673F0B"/>
    <w:rsid w:val="00675406"/>
    <w:rsid w:val="00675B35"/>
    <w:rsid w:val="006760A0"/>
    <w:rsid w:val="00677189"/>
    <w:rsid w:val="00677EC2"/>
    <w:rsid w:val="00680A5B"/>
    <w:rsid w:val="0068110B"/>
    <w:rsid w:val="0068667F"/>
    <w:rsid w:val="00686A45"/>
    <w:rsid w:val="00686B1E"/>
    <w:rsid w:val="00687C8D"/>
    <w:rsid w:val="00691346"/>
    <w:rsid w:val="0069459E"/>
    <w:rsid w:val="00695480"/>
    <w:rsid w:val="00696375"/>
    <w:rsid w:val="00697987"/>
    <w:rsid w:val="006A0F1B"/>
    <w:rsid w:val="006A1071"/>
    <w:rsid w:val="006A216A"/>
    <w:rsid w:val="006A247C"/>
    <w:rsid w:val="006A2806"/>
    <w:rsid w:val="006A2CE8"/>
    <w:rsid w:val="006A553D"/>
    <w:rsid w:val="006A6A77"/>
    <w:rsid w:val="006B0162"/>
    <w:rsid w:val="006B253D"/>
    <w:rsid w:val="006B2CD4"/>
    <w:rsid w:val="006B668D"/>
    <w:rsid w:val="006B66EB"/>
    <w:rsid w:val="006B7760"/>
    <w:rsid w:val="006D09AD"/>
    <w:rsid w:val="006D0F5C"/>
    <w:rsid w:val="006D2282"/>
    <w:rsid w:val="006D41C8"/>
    <w:rsid w:val="006D67F3"/>
    <w:rsid w:val="006D6AAC"/>
    <w:rsid w:val="006E0A63"/>
    <w:rsid w:val="006E0E43"/>
    <w:rsid w:val="006E17B4"/>
    <w:rsid w:val="006E2D86"/>
    <w:rsid w:val="006E396A"/>
    <w:rsid w:val="006E41E6"/>
    <w:rsid w:val="006E48BF"/>
    <w:rsid w:val="006E6BA3"/>
    <w:rsid w:val="006F4502"/>
    <w:rsid w:val="006F69D3"/>
    <w:rsid w:val="006F6B2D"/>
    <w:rsid w:val="00700A78"/>
    <w:rsid w:val="0070468B"/>
    <w:rsid w:val="007048AF"/>
    <w:rsid w:val="00705ED2"/>
    <w:rsid w:val="00707038"/>
    <w:rsid w:val="00710B6E"/>
    <w:rsid w:val="0071111F"/>
    <w:rsid w:val="007117A7"/>
    <w:rsid w:val="00711F93"/>
    <w:rsid w:val="00713946"/>
    <w:rsid w:val="00715C9C"/>
    <w:rsid w:val="007160F0"/>
    <w:rsid w:val="00716A83"/>
    <w:rsid w:val="00717DA2"/>
    <w:rsid w:val="00721834"/>
    <w:rsid w:val="00722523"/>
    <w:rsid w:val="007257E8"/>
    <w:rsid w:val="007258F2"/>
    <w:rsid w:val="007269CA"/>
    <w:rsid w:val="00730551"/>
    <w:rsid w:val="007309F3"/>
    <w:rsid w:val="00731C62"/>
    <w:rsid w:val="00735F65"/>
    <w:rsid w:val="00737BFB"/>
    <w:rsid w:val="007405A2"/>
    <w:rsid w:val="007407D7"/>
    <w:rsid w:val="007410D4"/>
    <w:rsid w:val="00741D68"/>
    <w:rsid w:val="00747A53"/>
    <w:rsid w:val="00747ED1"/>
    <w:rsid w:val="00750C83"/>
    <w:rsid w:val="0075160E"/>
    <w:rsid w:val="00753FE2"/>
    <w:rsid w:val="007542FE"/>
    <w:rsid w:val="0075533B"/>
    <w:rsid w:val="00756DD8"/>
    <w:rsid w:val="007619C1"/>
    <w:rsid w:val="007650CE"/>
    <w:rsid w:val="00774CE0"/>
    <w:rsid w:val="00775943"/>
    <w:rsid w:val="00775EBD"/>
    <w:rsid w:val="007768A8"/>
    <w:rsid w:val="00777509"/>
    <w:rsid w:val="007775F9"/>
    <w:rsid w:val="00781067"/>
    <w:rsid w:val="00782319"/>
    <w:rsid w:val="00784848"/>
    <w:rsid w:val="00784966"/>
    <w:rsid w:val="00785AB7"/>
    <w:rsid w:val="007862F0"/>
    <w:rsid w:val="0078633D"/>
    <w:rsid w:val="0078747B"/>
    <w:rsid w:val="00790177"/>
    <w:rsid w:val="00790389"/>
    <w:rsid w:val="007904E2"/>
    <w:rsid w:val="007907BB"/>
    <w:rsid w:val="00790AB9"/>
    <w:rsid w:val="00791077"/>
    <w:rsid w:val="007917BF"/>
    <w:rsid w:val="007A1C5F"/>
    <w:rsid w:val="007A1FB7"/>
    <w:rsid w:val="007A3562"/>
    <w:rsid w:val="007A3B46"/>
    <w:rsid w:val="007A4038"/>
    <w:rsid w:val="007A5788"/>
    <w:rsid w:val="007B1DAC"/>
    <w:rsid w:val="007B2E3A"/>
    <w:rsid w:val="007B34BD"/>
    <w:rsid w:val="007B50D8"/>
    <w:rsid w:val="007B57F4"/>
    <w:rsid w:val="007C16B8"/>
    <w:rsid w:val="007C27C9"/>
    <w:rsid w:val="007C6643"/>
    <w:rsid w:val="007C71B0"/>
    <w:rsid w:val="007C7D09"/>
    <w:rsid w:val="007D0303"/>
    <w:rsid w:val="007D18CC"/>
    <w:rsid w:val="007D2430"/>
    <w:rsid w:val="007D2BE9"/>
    <w:rsid w:val="007D4173"/>
    <w:rsid w:val="007D549D"/>
    <w:rsid w:val="007E214E"/>
    <w:rsid w:val="007E280C"/>
    <w:rsid w:val="007E2BDB"/>
    <w:rsid w:val="007E36EB"/>
    <w:rsid w:val="007F18C0"/>
    <w:rsid w:val="007F3C3E"/>
    <w:rsid w:val="007F4E29"/>
    <w:rsid w:val="007F5C0C"/>
    <w:rsid w:val="00800A00"/>
    <w:rsid w:val="00801548"/>
    <w:rsid w:val="008019A0"/>
    <w:rsid w:val="00803B59"/>
    <w:rsid w:val="00807B21"/>
    <w:rsid w:val="00812706"/>
    <w:rsid w:val="008140B9"/>
    <w:rsid w:val="00814CE5"/>
    <w:rsid w:val="008179F7"/>
    <w:rsid w:val="008215CB"/>
    <w:rsid w:val="00821C04"/>
    <w:rsid w:val="00824617"/>
    <w:rsid w:val="00826950"/>
    <w:rsid w:val="00827D09"/>
    <w:rsid w:val="00830E0E"/>
    <w:rsid w:val="0083215B"/>
    <w:rsid w:val="008328B7"/>
    <w:rsid w:val="00833672"/>
    <w:rsid w:val="00841C66"/>
    <w:rsid w:val="00842733"/>
    <w:rsid w:val="00846C51"/>
    <w:rsid w:val="00846CBA"/>
    <w:rsid w:val="00852DB0"/>
    <w:rsid w:val="00854D59"/>
    <w:rsid w:val="008602AF"/>
    <w:rsid w:val="0086099F"/>
    <w:rsid w:val="00860FF6"/>
    <w:rsid w:val="008623FA"/>
    <w:rsid w:val="00862FE1"/>
    <w:rsid w:val="008638E0"/>
    <w:rsid w:val="00865313"/>
    <w:rsid w:val="0086678B"/>
    <w:rsid w:val="00873AB4"/>
    <w:rsid w:val="008760B4"/>
    <w:rsid w:val="00877097"/>
    <w:rsid w:val="00881893"/>
    <w:rsid w:val="00882A89"/>
    <w:rsid w:val="00882F95"/>
    <w:rsid w:val="00884695"/>
    <w:rsid w:val="00887872"/>
    <w:rsid w:val="00895F5C"/>
    <w:rsid w:val="008963D6"/>
    <w:rsid w:val="008A0238"/>
    <w:rsid w:val="008A5D78"/>
    <w:rsid w:val="008A5EB2"/>
    <w:rsid w:val="008A6E8B"/>
    <w:rsid w:val="008B02A0"/>
    <w:rsid w:val="008B6491"/>
    <w:rsid w:val="008B75A6"/>
    <w:rsid w:val="008C0F0B"/>
    <w:rsid w:val="008D0848"/>
    <w:rsid w:val="008D0995"/>
    <w:rsid w:val="008D17AD"/>
    <w:rsid w:val="008D17F7"/>
    <w:rsid w:val="008D2E66"/>
    <w:rsid w:val="008D5829"/>
    <w:rsid w:val="008E115E"/>
    <w:rsid w:val="008E377E"/>
    <w:rsid w:val="008F3836"/>
    <w:rsid w:val="008F61D1"/>
    <w:rsid w:val="00902755"/>
    <w:rsid w:val="00903E6B"/>
    <w:rsid w:val="00904A41"/>
    <w:rsid w:val="00904AC9"/>
    <w:rsid w:val="009177E8"/>
    <w:rsid w:val="00921089"/>
    <w:rsid w:val="009249ED"/>
    <w:rsid w:val="00931B52"/>
    <w:rsid w:val="009325E4"/>
    <w:rsid w:val="009333BE"/>
    <w:rsid w:val="00934811"/>
    <w:rsid w:val="00936DF0"/>
    <w:rsid w:val="00937487"/>
    <w:rsid w:val="00942DE0"/>
    <w:rsid w:val="00943E44"/>
    <w:rsid w:val="009442E9"/>
    <w:rsid w:val="00944F74"/>
    <w:rsid w:val="00947C32"/>
    <w:rsid w:val="00947C97"/>
    <w:rsid w:val="00952940"/>
    <w:rsid w:val="00953C7D"/>
    <w:rsid w:val="009566EF"/>
    <w:rsid w:val="0095729E"/>
    <w:rsid w:val="00966948"/>
    <w:rsid w:val="00975087"/>
    <w:rsid w:val="00975111"/>
    <w:rsid w:val="0097525D"/>
    <w:rsid w:val="009763F8"/>
    <w:rsid w:val="00983D2B"/>
    <w:rsid w:val="009841C6"/>
    <w:rsid w:val="00984DEC"/>
    <w:rsid w:val="00986554"/>
    <w:rsid w:val="00992819"/>
    <w:rsid w:val="00993489"/>
    <w:rsid w:val="009934D2"/>
    <w:rsid w:val="00996214"/>
    <w:rsid w:val="009A1F16"/>
    <w:rsid w:val="009A2AAB"/>
    <w:rsid w:val="009A4E78"/>
    <w:rsid w:val="009B12FB"/>
    <w:rsid w:val="009B45BA"/>
    <w:rsid w:val="009B52B9"/>
    <w:rsid w:val="009C6019"/>
    <w:rsid w:val="009C7717"/>
    <w:rsid w:val="009D00C9"/>
    <w:rsid w:val="009D0E65"/>
    <w:rsid w:val="009D11C1"/>
    <w:rsid w:val="009D1BFA"/>
    <w:rsid w:val="009D1F4B"/>
    <w:rsid w:val="009D201E"/>
    <w:rsid w:val="009D2DC1"/>
    <w:rsid w:val="009D2E6D"/>
    <w:rsid w:val="009D3353"/>
    <w:rsid w:val="009D3F62"/>
    <w:rsid w:val="009D44A2"/>
    <w:rsid w:val="009D4F9B"/>
    <w:rsid w:val="009E0A39"/>
    <w:rsid w:val="009E12D7"/>
    <w:rsid w:val="009E64D4"/>
    <w:rsid w:val="009F046C"/>
    <w:rsid w:val="009F192F"/>
    <w:rsid w:val="009F44E4"/>
    <w:rsid w:val="009F64A5"/>
    <w:rsid w:val="009F7D28"/>
    <w:rsid w:val="00A01641"/>
    <w:rsid w:val="00A02D97"/>
    <w:rsid w:val="00A02F55"/>
    <w:rsid w:val="00A036DF"/>
    <w:rsid w:val="00A06687"/>
    <w:rsid w:val="00A108DE"/>
    <w:rsid w:val="00A114DA"/>
    <w:rsid w:val="00A121F9"/>
    <w:rsid w:val="00A1286E"/>
    <w:rsid w:val="00A12F05"/>
    <w:rsid w:val="00A16989"/>
    <w:rsid w:val="00A2182C"/>
    <w:rsid w:val="00A26A0A"/>
    <w:rsid w:val="00A308AF"/>
    <w:rsid w:val="00A31B8E"/>
    <w:rsid w:val="00A34667"/>
    <w:rsid w:val="00A35B76"/>
    <w:rsid w:val="00A40462"/>
    <w:rsid w:val="00A43035"/>
    <w:rsid w:val="00A4332A"/>
    <w:rsid w:val="00A441E5"/>
    <w:rsid w:val="00A45D94"/>
    <w:rsid w:val="00A470FE"/>
    <w:rsid w:val="00A50DFB"/>
    <w:rsid w:val="00A51ECD"/>
    <w:rsid w:val="00A5228E"/>
    <w:rsid w:val="00A52C10"/>
    <w:rsid w:val="00A53799"/>
    <w:rsid w:val="00A53A63"/>
    <w:rsid w:val="00A54335"/>
    <w:rsid w:val="00A54E10"/>
    <w:rsid w:val="00A57AD2"/>
    <w:rsid w:val="00A57BB8"/>
    <w:rsid w:val="00A60040"/>
    <w:rsid w:val="00A6172A"/>
    <w:rsid w:val="00A630DF"/>
    <w:rsid w:val="00A73D79"/>
    <w:rsid w:val="00A76C41"/>
    <w:rsid w:val="00A77B67"/>
    <w:rsid w:val="00A81D23"/>
    <w:rsid w:val="00A83E0B"/>
    <w:rsid w:val="00A84924"/>
    <w:rsid w:val="00A85576"/>
    <w:rsid w:val="00A866A5"/>
    <w:rsid w:val="00A86BCC"/>
    <w:rsid w:val="00A87099"/>
    <w:rsid w:val="00A91D98"/>
    <w:rsid w:val="00A94646"/>
    <w:rsid w:val="00A94CB5"/>
    <w:rsid w:val="00A9630F"/>
    <w:rsid w:val="00A96557"/>
    <w:rsid w:val="00A97832"/>
    <w:rsid w:val="00A97B62"/>
    <w:rsid w:val="00AA41E9"/>
    <w:rsid w:val="00AA4FA3"/>
    <w:rsid w:val="00AA6929"/>
    <w:rsid w:val="00AB1305"/>
    <w:rsid w:val="00AB3FA4"/>
    <w:rsid w:val="00AB7E73"/>
    <w:rsid w:val="00AC150A"/>
    <w:rsid w:val="00AC2BEE"/>
    <w:rsid w:val="00AC31C2"/>
    <w:rsid w:val="00AC36A2"/>
    <w:rsid w:val="00AC5930"/>
    <w:rsid w:val="00AD25A7"/>
    <w:rsid w:val="00AD47BC"/>
    <w:rsid w:val="00AD5FC9"/>
    <w:rsid w:val="00AD6A67"/>
    <w:rsid w:val="00AD74F8"/>
    <w:rsid w:val="00AD7AD5"/>
    <w:rsid w:val="00AE001C"/>
    <w:rsid w:val="00AE702E"/>
    <w:rsid w:val="00AF0495"/>
    <w:rsid w:val="00AF1C96"/>
    <w:rsid w:val="00AF1F08"/>
    <w:rsid w:val="00AF41E9"/>
    <w:rsid w:val="00AF6E33"/>
    <w:rsid w:val="00AF7F13"/>
    <w:rsid w:val="00B04F72"/>
    <w:rsid w:val="00B14FBD"/>
    <w:rsid w:val="00B15A8F"/>
    <w:rsid w:val="00B20AEB"/>
    <w:rsid w:val="00B2291A"/>
    <w:rsid w:val="00B230BB"/>
    <w:rsid w:val="00B236C1"/>
    <w:rsid w:val="00B338C7"/>
    <w:rsid w:val="00B344F9"/>
    <w:rsid w:val="00B40BB2"/>
    <w:rsid w:val="00B451B3"/>
    <w:rsid w:val="00B45F77"/>
    <w:rsid w:val="00B4666B"/>
    <w:rsid w:val="00B46D72"/>
    <w:rsid w:val="00B505FB"/>
    <w:rsid w:val="00B5241E"/>
    <w:rsid w:val="00B53E04"/>
    <w:rsid w:val="00B56FE3"/>
    <w:rsid w:val="00B56FEC"/>
    <w:rsid w:val="00B57070"/>
    <w:rsid w:val="00B65018"/>
    <w:rsid w:val="00B662AB"/>
    <w:rsid w:val="00B670CD"/>
    <w:rsid w:val="00B70C36"/>
    <w:rsid w:val="00B70D3A"/>
    <w:rsid w:val="00B72045"/>
    <w:rsid w:val="00B74D50"/>
    <w:rsid w:val="00B751E1"/>
    <w:rsid w:val="00B76DD2"/>
    <w:rsid w:val="00B81070"/>
    <w:rsid w:val="00B83A01"/>
    <w:rsid w:val="00B83DCC"/>
    <w:rsid w:val="00B87DE7"/>
    <w:rsid w:val="00B94EB7"/>
    <w:rsid w:val="00B95267"/>
    <w:rsid w:val="00B96B1C"/>
    <w:rsid w:val="00BA029B"/>
    <w:rsid w:val="00BA0FBD"/>
    <w:rsid w:val="00BA3D9D"/>
    <w:rsid w:val="00BA6360"/>
    <w:rsid w:val="00BA6671"/>
    <w:rsid w:val="00BA748C"/>
    <w:rsid w:val="00BB036C"/>
    <w:rsid w:val="00BB31C1"/>
    <w:rsid w:val="00BB4907"/>
    <w:rsid w:val="00BB6574"/>
    <w:rsid w:val="00BB778E"/>
    <w:rsid w:val="00BC2C5E"/>
    <w:rsid w:val="00BC3C8F"/>
    <w:rsid w:val="00BC5627"/>
    <w:rsid w:val="00BC58DC"/>
    <w:rsid w:val="00BC6CA3"/>
    <w:rsid w:val="00BC6DEC"/>
    <w:rsid w:val="00BC773D"/>
    <w:rsid w:val="00BD0648"/>
    <w:rsid w:val="00BD1B96"/>
    <w:rsid w:val="00BD480A"/>
    <w:rsid w:val="00BD53E8"/>
    <w:rsid w:val="00BD6846"/>
    <w:rsid w:val="00BE2DEA"/>
    <w:rsid w:val="00BE345D"/>
    <w:rsid w:val="00BE4A55"/>
    <w:rsid w:val="00BE4E52"/>
    <w:rsid w:val="00BF05B9"/>
    <w:rsid w:val="00BF38C8"/>
    <w:rsid w:val="00BF4CDC"/>
    <w:rsid w:val="00BF5149"/>
    <w:rsid w:val="00BF71AA"/>
    <w:rsid w:val="00C00A07"/>
    <w:rsid w:val="00C00BF4"/>
    <w:rsid w:val="00C04196"/>
    <w:rsid w:val="00C057E3"/>
    <w:rsid w:val="00C078AC"/>
    <w:rsid w:val="00C105EA"/>
    <w:rsid w:val="00C11878"/>
    <w:rsid w:val="00C13264"/>
    <w:rsid w:val="00C23BF7"/>
    <w:rsid w:val="00C24834"/>
    <w:rsid w:val="00C30932"/>
    <w:rsid w:val="00C3139D"/>
    <w:rsid w:val="00C33216"/>
    <w:rsid w:val="00C3402F"/>
    <w:rsid w:val="00C34CBE"/>
    <w:rsid w:val="00C35424"/>
    <w:rsid w:val="00C35D05"/>
    <w:rsid w:val="00C369A8"/>
    <w:rsid w:val="00C37FD8"/>
    <w:rsid w:val="00C41D1B"/>
    <w:rsid w:val="00C42F9C"/>
    <w:rsid w:val="00C4455F"/>
    <w:rsid w:val="00C459FF"/>
    <w:rsid w:val="00C52D18"/>
    <w:rsid w:val="00C53805"/>
    <w:rsid w:val="00C54BD3"/>
    <w:rsid w:val="00C57FA4"/>
    <w:rsid w:val="00C62FD5"/>
    <w:rsid w:val="00C63121"/>
    <w:rsid w:val="00C666ED"/>
    <w:rsid w:val="00C705E2"/>
    <w:rsid w:val="00C77291"/>
    <w:rsid w:val="00C81553"/>
    <w:rsid w:val="00C850DD"/>
    <w:rsid w:val="00C86E5D"/>
    <w:rsid w:val="00C87216"/>
    <w:rsid w:val="00C90682"/>
    <w:rsid w:val="00C90AB2"/>
    <w:rsid w:val="00C911CB"/>
    <w:rsid w:val="00C9411F"/>
    <w:rsid w:val="00C94294"/>
    <w:rsid w:val="00C97A64"/>
    <w:rsid w:val="00C97F2D"/>
    <w:rsid w:val="00CA1582"/>
    <w:rsid w:val="00CA23F8"/>
    <w:rsid w:val="00CA3709"/>
    <w:rsid w:val="00CB1184"/>
    <w:rsid w:val="00CB3020"/>
    <w:rsid w:val="00CB3428"/>
    <w:rsid w:val="00CB5C3E"/>
    <w:rsid w:val="00CB5E77"/>
    <w:rsid w:val="00CC04C7"/>
    <w:rsid w:val="00CC1DDE"/>
    <w:rsid w:val="00CC30C4"/>
    <w:rsid w:val="00CC663B"/>
    <w:rsid w:val="00CC6F3D"/>
    <w:rsid w:val="00CD1780"/>
    <w:rsid w:val="00CD2050"/>
    <w:rsid w:val="00CD38FF"/>
    <w:rsid w:val="00CD3A28"/>
    <w:rsid w:val="00CD3ECB"/>
    <w:rsid w:val="00CD41E7"/>
    <w:rsid w:val="00CD41FF"/>
    <w:rsid w:val="00CD4589"/>
    <w:rsid w:val="00CD642D"/>
    <w:rsid w:val="00CD6B2B"/>
    <w:rsid w:val="00CD7CFE"/>
    <w:rsid w:val="00CD7E5C"/>
    <w:rsid w:val="00CE1E8F"/>
    <w:rsid w:val="00CE4888"/>
    <w:rsid w:val="00CE4C6B"/>
    <w:rsid w:val="00CE6012"/>
    <w:rsid w:val="00CE653F"/>
    <w:rsid w:val="00CE78E2"/>
    <w:rsid w:val="00CE7CC8"/>
    <w:rsid w:val="00CF0B29"/>
    <w:rsid w:val="00CF1998"/>
    <w:rsid w:val="00CF38B6"/>
    <w:rsid w:val="00CF3CD7"/>
    <w:rsid w:val="00CF5C0D"/>
    <w:rsid w:val="00CF6220"/>
    <w:rsid w:val="00CF7027"/>
    <w:rsid w:val="00CF710F"/>
    <w:rsid w:val="00D009B5"/>
    <w:rsid w:val="00D00E6D"/>
    <w:rsid w:val="00D024BB"/>
    <w:rsid w:val="00D02641"/>
    <w:rsid w:val="00D04EAB"/>
    <w:rsid w:val="00D06477"/>
    <w:rsid w:val="00D066FF"/>
    <w:rsid w:val="00D13C68"/>
    <w:rsid w:val="00D154C4"/>
    <w:rsid w:val="00D21401"/>
    <w:rsid w:val="00D22460"/>
    <w:rsid w:val="00D23B67"/>
    <w:rsid w:val="00D23C13"/>
    <w:rsid w:val="00D266E3"/>
    <w:rsid w:val="00D274CF"/>
    <w:rsid w:val="00D338C1"/>
    <w:rsid w:val="00D42E3D"/>
    <w:rsid w:val="00D47C76"/>
    <w:rsid w:val="00D51DD9"/>
    <w:rsid w:val="00D51F1C"/>
    <w:rsid w:val="00D52B4B"/>
    <w:rsid w:val="00D53A03"/>
    <w:rsid w:val="00D574AE"/>
    <w:rsid w:val="00D64F94"/>
    <w:rsid w:val="00D67740"/>
    <w:rsid w:val="00D712E1"/>
    <w:rsid w:val="00D76A5A"/>
    <w:rsid w:val="00D82213"/>
    <w:rsid w:val="00D832B1"/>
    <w:rsid w:val="00D84417"/>
    <w:rsid w:val="00D93965"/>
    <w:rsid w:val="00D95EDF"/>
    <w:rsid w:val="00D95F1E"/>
    <w:rsid w:val="00DA023B"/>
    <w:rsid w:val="00DA34B2"/>
    <w:rsid w:val="00DB0B11"/>
    <w:rsid w:val="00DB2197"/>
    <w:rsid w:val="00DB2A00"/>
    <w:rsid w:val="00DB2C9F"/>
    <w:rsid w:val="00DB70C7"/>
    <w:rsid w:val="00DC1242"/>
    <w:rsid w:val="00DC50D0"/>
    <w:rsid w:val="00DC6FF6"/>
    <w:rsid w:val="00DC785D"/>
    <w:rsid w:val="00DD262C"/>
    <w:rsid w:val="00DD293A"/>
    <w:rsid w:val="00DD4C55"/>
    <w:rsid w:val="00DD5E1D"/>
    <w:rsid w:val="00DE1EEC"/>
    <w:rsid w:val="00DE448D"/>
    <w:rsid w:val="00DE5CA2"/>
    <w:rsid w:val="00DF3DA4"/>
    <w:rsid w:val="00DF5E61"/>
    <w:rsid w:val="00E00E40"/>
    <w:rsid w:val="00E03E31"/>
    <w:rsid w:val="00E04711"/>
    <w:rsid w:val="00E1025F"/>
    <w:rsid w:val="00E1272B"/>
    <w:rsid w:val="00E16DAE"/>
    <w:rsid w:val="00E20720"/>
    <w:rsid w:val="00E22F1F"/>
    <w:rsid w:val="00E23F58"/>
    <w:rsid w:val="00E328A2"/>
    <w:rsid w:val="00E35173"/>
    <w:rsid w:val="00E370EE"/>
    <w:rsid w:val="00E37447"/>
    <w:rsid w:val="00E37851"/>
    <w:rsid w:val="00E40179"/>
    <w:rsid w:val="00E40771"/>
    <w:rsid w:val="00E41ADA"/>
    <w:rsid w:val="00E41BFA"/>
    <w:rsid w:val="00E42184"/>
    <w:rsid w:val="00E44111"/>
    <w:rsid w:val="00E47E4C"/>
    <w:rsid w:val="00E51EBE"/>
    <w:rsid w:val="00E52A07"/>
    <w:rsid w:val="00E53CED"/>
    <w:rsid w:val="00E5426E"/>
    <w:rsid w:val="00E5475E"/>
    <w:rsid w:val="00E548D0"/>
    <w:rsid w:val="00E557BD"/>
    <w:rsid w:val="00E56972"/>
    <w:rsid w:val="00E576D5"/>
    <w:rsid w:val="00E61733"/>
    <w:rsid w:val="00E6263C"/>
    <w:rsid w:val="00E658AF"/>
    <w:rsid w:val="00E6751B"/>
    <w:rsid w:val="00E71BDA"/>
    <w:rsid w:val="00E72353"/>
    <w:rsid w:val="00E744B8"/>
    <w:rsid w:val="00E74A16"/>
    <w:rsid w:val="00E76220"/>
    <w:rsid w:val="00E771D7"/>
    <w:rsid w:val="00E81A6C"/>
    <w:rsid w:val="00E82B88"/>
    <w:rsid w:val="00E82EEE"/>
    <w:rsid w:val="00E86C4C"/>
    <w:rsid w:val="00E9028B"/>
    <w:rsid w:val="00E94139"/>
    <w:rsid w:val="00E9638C"/>
    <w:rsid w:val="00EA17C3"/>
    <w:rsid w:val="00EA206D"/>
    <w:rsid w:val="00EA216A"/>
    <w:rsid w:val="00EA249F"/>
    <w:rsid w:val="00EA327A"/>
    <w:rsid w:val="00EA3B7F"/>
    <w:rsid w:val="00EA43B1"/>
    <w:rsid w:val="00EA4634"/>
    <w:rsid w:val="00EA49B0"/>
    <w:rsid w:val="00EA5365"/>
    <w:rsid w:val="00EA7D66"/>
    <w:rsid w:val="00EB105B"/>
    <w:rsid w:val="00EB1DC3"/>
    <w:rsid w:val="00EB2403"/>
    <w:rsid w:val="00EB70ED"/>
    <w:rsid w:val="00EB7373"/>
    <w:rsid w:val="00EC15FB"/>
    <w:rsid w:val="00EC19EC"/>
    <w:rsid w:val="00EC1F7E"/>
    <w:rsid w:val="00EC3D79"/>
    <w:rsid w:val="00ED1751"/>
    <w:rsid w:val="00ED3558"/>
    <w:rsid w:val="00ED621B"/>
    <w:rsid w:val="00EE13C0"/>
    <w:rsid w:val="00EE4427"/>
    <w:rsid w:val="00EE4FB4"/>
    <w:rsid w:val="00EE71EC"/>
    <w:rsid w:val="00EF192E"/>
    <w:rsid w:val="00EF4D33"/>
    <w:rsid w:val="00EF610E"/>
    <w:rsid w:val="00EF62AC"/>
    <w:rsid w:val="00EF6706"/>
    <w:rsid w:val="00EF68AB"/>
    <w:rsid w:val="00EF69E2"/>
    <w:rsid w:val="00F00761"/>
    <w:rsid w:val="00F020BB"/>
    <w:rsid w:val="00F020E5"/>
    <w:rsid w:val="00F04529"/>
    <w:rsid w:val="00F0682F"/>
    <w:rsid w:val="00F07FAB"/>
    <w:rsid w:val="00F100D8"/>
    <w:rsid w:val="00F104C6"/>
    <w:rsid w:val="00F1064E"/>
    <w:rsid w:val="00F121E4"/>
    <w:rsid w:val="00F126C6"/>
    <w:rsid w:val="00F13D78"/>
    <w:rsid w:val="00F1468B"/>
    <w:rsid w:val="00F14EAD"/>
    <w:rsid w:val="00F154E8"/>
    <w:rsid w:val="00F176EF"/>
    <w:rsid w:val="00F2011A"/>
    <w:rsid w:val="00F229B8"/>
    <w:rsid w:val="00F22AD9"/>
    <w:rsid w:val="00F22E49"/>
    <w:rsid w:val="00F24AF2"/>
    <w:rsid w:val="00F27DE1"/>
    <w:rsid w:val="00F3253D"/>
    <w:rsid w:val="00F37C56"/>
    <w:rsid w:val="00F51A45"/>
    <w:rsid w:val="00F532D6"/>
    <w:rsid w:val="00F546B7"/>
    <w:rsid w:val="00F562CB"/>
    <w:rsid w:val="00F56AC8"/>
    <w:rsid w:val="00F56EE5"/>
    <w:rsid w:val="00F62073"/>
    <w:rsid w:val="00F629E2"/>
    <w:rsid w:val="00F63169"/>
    <w:rsid w:val="00F6327A"/>
    <w:rsid w:val="00F63B5E"/>
    <w:rsid w:val="00F67574"/>
    <w:rsid w:val="00F76144"/>
    <w:rsid w:val="00F76FAF"/>
    <w:rsid w:val="00F81196"/>
    <w:rsid w:val="00F85454"/>
    <w:rsid w:val="00F85851"/>
    <w:rsid w:val="00F909AB"/>
    <w:rsid w:val="00F920FA"/>
    <w:rsid w:val="00F9435D"/>
    <w:rsid w:val="00F96A4F"/>
    <w:rsid w:val="00F96AEF"/>
    <w:rsid w:val="00FA436E"/>
    <w:rsid w:val="00FA54B6"/>
    <w:rsid w:val="00FA5A4A"/>
    <w:rsid w:val="00FA5A6B"/>
    <w:rsid w:val="00FA7D59"/>
    <w:rsid w:val="00FB0FC4"/>
    <w:rsid w:val="00FB3E3C"/>
    <w:rsid w:val="00FC05A6"/>
    <w:rsid w:val="00FC0C3A"/>
    <w:rsid w:val="00FD1460"/>
    <w:rsid w:val="00FD24B2"/>
    <w:rsid w:val="00FD3BDB"/>
    <w:rsid w:val="00FD3C71"/>
    <w:rsid w:val="00FD46E4"/>
    <w:rsid w:val="00FE0F72"/>
    <w:rsid w:val="00FE2D1E"/>
    <w:rsid w:val="00FE4652"/>
    <w:rsid w:val="00FE6A9A"/>
    <w:rsid w:val="00FF0C02"/>
    <w:rsid w:val="00FF1B27"/>
    <w:rsid w:val="00FF2DAD"/>
    <w:rsid w:val="00FF378F"/>
    <w:rsid w:val="00FF5B35"/>
    <w:rsid w:val="00FF5ED1"/>
    <w:rsid w:val="00FF726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8B60BE"/>
  <w15:docId w15:val="{5B2D84AD-FE2B-4451-8DA6-22F5BB30B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B35"/>
    <w:pPr>
      <w:spacing w:after="120" w:line="360" w:lineRule="auto"/>
      <w:ind w:firstLine="567"/>
      <w:jc w:val="both"/>
    </w:pPr>
    <w:rPr>
      <w:rFonts w:ascii="Times New Roman" w:hAnsi="Times New Roman"/>
      <w:sz w:val="24"/>
    </w:rPr>
  </w:style>
  <w:style w:type="paragraph" w:styleId="Balk1">
    <w:name w:val="heading 1"/>
    <w:basedOn w:val="Normal"/>
    <w:next w:val="Normal"/>
    <w:link w:val="Balk1Char"/>
    <w:uiPriority w:val="9"/>
    <w:qFormat/>
    <w:rsid w:val="00B751E1"/>
    <w:pPr>
      <w:keepNext/>
      <w:keepLines/>
      <w:numPr>
        <w:numId w:val="37"/>
      </w:numPr>
      <w:tabs>
        <w:tab w:val="left" w:pos="993"/>
      </w:tabs>
      <w:spacing w:before="360" w:after="240"/>
      <w:ind w:left="567" w:firstLine="0"/>
      <w:jc w:val="left"/>
      <w:outlineLvl w:val="0"/>
    </w:pPr>
    <w:rPr>
      <w:rFonts w:eastAsiaTheme="majorEastAsia" w:cs="Times New Roman"/>
      <w:b/>
      <w:bCs/>
      <w:color w:val="000000" w:themeColor="text1"/>
      <w:szCs w:val="24"/>
    </w:rPr>
  </w:style>
  <w:style w:type="paragraph" w:styleId="Balk2">
    <w:name w:val="heading 2"/>
    <w:basedOn w:val="Balk1"/>
    <w:next w:val="Normal"/>
    <w:link w:val="Balk2Char"/>
    <w:uiPriority w:val="9"/>
    <w:unhideWhenUsed/>
    <w:qFormat/>
    <w:rsid w:val="003C2438"/>
    <w:pPr>
      <w:numPr>
        <w:ilvl w:val="1"/>
      </w:numPr>
      <w:ind w:left="992" w:hanging="431"/>
      <w:jc w:val="both"/>
      <w:outlineLvl w:val="1"/>
    </w:pPr>
  </w:style>
  <w:style w:type="paragraph" w:styleId="Balk3">
    <w:name w:val="heading 3"/>
    <w:basedOn w:val="Balk2"/>
    <w:next w:val="Normal"/>
    <w:link w:val="Balk3Char"/>
    <w:uiPriority w:val="9"/>
    <w:unhideWhenUsed/>
    <w:qFormat/>
    <w:rsid w:val="00F1064E"/>
    <w:pPr>
      <w:numPr>
        <w:ilvl w:val="2"/>
      </w:numPr>
      <w:spacing w:before="0" w:after="120"/>
      <w:ind w:left="1134" w:hanging="567"/>
      <w:outlineLvl w:val="2"/>
    </w:pPr>
    <w:rPr>
      <w:b w:val="0"/>
    </w:rPr>
  </w:style>
  <w:style w:type="paragraph" w:styleId="Balk4">
    <w:name w:val="heading 4"/>
    <w:basedOn w:val="Balk3"/>
    <w:next w:val="Normal"/>
    <w:link w:val="Balk4Char"/>
    <w:uiPriority w:val="9"/>
    <w:unhideWhenUsed/>
    <w:qFormat/>
    <w:rsid w:val="00F1064E"/>
    <w:pPr>
      <w:numPr>
        <w:ilvl w:val="3"/>
      </w:numPr>
      <w:ind w:left="1191" w:hanging="624"/>
      <w:outlineLvl w:val="3"/>
    </w:pPr>
  </w:style>
  <w:style w:type="paragraph" w:styleId="Balk5">
    <w:name w:val="heading 5"/>
    <w:basedOn w:val="Balk4"/>
    <w:next w:val="Normal"/>
    <w:link w:val="Balk5Char"/>
    <w:uiPriority w:val="9"/>
    <w:unhideWhenUsed/>
    <w:qFormat/>
    <w:rsid w:val="00F1064E"/>
    <w:pPr>
      <w:numPr>
        <w:ilvl w:val="4"/>
      </w:numPr>
      <w:ind w:left="1531" w:hanging="964"/>
      <w:outlineLvl w:val="4"/>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C87216"/>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C87216"/>
    <w:rPr>
      <w:sz w:val="20"/>
      <w:szCs w:val="20"/>
    </w:rPr>
  </w:style>
  <w:style w:type="character" w:styleId="DipnotBavurusu">
    <w:name w:val="footnote reference"/>
    <w:basedOn w:val="VarsaylanParagrafYazTipi"/>
    <w:uiPriority w:val="99"/>
    <w:semiHidden/>
    <w:unhideWhenUsed/>
    <w:rsid w:val="00C87216"/>
    <w:rPr>
      <w:vertAlign w:val="superscript"/>
    </w:rPr>
  </w:style>
  <w:style w:type="paragraph" w:styleId="ListeParagraf">
    <w:name w:val="List Paragraph"/>
    <w:basedOn w:val="Normal"/>
    <w:uiPriority w:val="34"/>
    <w:qFormat/>
    <w:rsid w:val="00323F3B"/>
    <w:pPr>
      <w:numPr>
        <w:numId w:val="40"/>
      </w:numPr>
      <w:ind w:left="924" w:hanging="357"/>
      <w:contextualSpacing/>
    </w:pPr>
  </w:style>
  <w:style w:type="paragraph" w:styleId="stBilgi">
    <w:name w:val="header"/>
    <w:basedOn w:val="Normal"/>
    <w:link w:val="stBilgiChar"/>
    <w:uiPriority w:val="99"/>
    <w:unhideWhenUsed/>
    <w:rsid w:val="00C8721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87216"/>
  </w:style>
  <w:style w:type="paragraph" w:styleId="AltBilgi">
    <w:name w:val="footer"/>
    <w:basedOn w:val="Normal"/>
    <w:link w:val="AltBilgiChar"/>
    <w:uiPriority w:val="99"/>
    <w:unhideWhenUsed/>
    <w:rsid w:val="00C8721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87216"/>
  </w:style>
  <w:style w:type="paragraph" w:styleId="BalonMetni">
    <w:name w:val="Balloon Text"/>
    <w:basedOn w:val="Normal"/>
    <w:link w:val="BalonMetniChar"/>
    <w:uiPriority w:val="99"/>
    <w:semiHidden/>
    <w:unhideWhenUsed/>
    <w:rsid w:val="004077A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077A4"/>
    <w:rPr>
      <w:rFonts w:ascii="Tahoma" w:hAnsi="Tahoma" w:cs="Tahoma"/>
      <w:sz w:val="16"/>
      <w:szCs w:val="16"/>
    </w:rPr>
  </w:style>
  <w:style w:type="table" w:styleId="TabloKlavuzu">
    <w:name w:val="Table Grid"/>
    <w:basedOn w:val="NormalTablo"/>
    <w:uiPriority w:val="59"/>
    <w:rsid w:val="003C7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5E2384"/>
    <w:rPr>
      <w:color w:val="0000FF" w:themeColor="hyperlink"/>
      <w:u w:val="single"/>
    </w:rPr>
  </w:style>
  <w:style w:type="character" w:customStyle="1" w:styleId="Balk1Char">
    <w:name w:val="Başlık 1 Char"/>
    <w:basedOn w:val="VarsaylanParagrafYazTipi"/>
    <w:link w:val="Balk1"/>
    <w:uiPriority w:val="9"/>
    <w:rsid w:val="00B751E1"/>
    <w:rPr>
      <w:rFonts w:ascii="Times New Roman" w:eastAsiaTheme="majorEastAsia" w:hAnsi="Times New Roman" w:cs="Times New Roman"/>
      <w:b/>
      <w:bCs/>
      <w:color w:val="000000" w:themeColor="text1"/>
      <w:sz w:val="24"/>
      <w:szCs w:val="24"/>
    </w:rPr>
  </w:style>
  <w:style w:type="paragraph" w:styleId="Kaynaka">
    <w:name w:val="Bibliography"/>
    <w:basedOn w:val="Normal"/>
    <w:next w:val="Normal"/>
    <w:uiPriority w:val="37"/>
    <w:unhideWhenUsed/>
    <w:rsid w:val="00AC31C2"/>
  </w:style>
  <w:style w:type="paragraph" w:customStyle="1" w:styleId="ORTNOR">
    <w:name w:val="ORTNOR"/>
    <w:qFormat/>
    <w:rsid w:val="0055518A"/>
    <w:pPr>
      <w:jc w:val="center"/>
    </w:pPr>
    <w:rPr>
      <w:rFonts w:ascii="Times New Roman" w:hAnsi="Times New Roman" w:cs="Times New Roman"/>
      <w:sz w:val="24"/>
      <w:szCs w:val="24"/>
    </w:rPr>
  </w:style>
  <w:style w:type="paragraph" w:customStyle="1" w:styleId="bslk1">
    <w:name w:val="bslk1"/>
    <w:basedOn w:val="Balk1"/>
    <w:next w:val="Normal"/>
    <w:qFormat/>
    <w:rsid w:val="007917BF"/>
    <w:pPr>
      <w:numPr>
        <w:numId w:val="0"/>
      </w:numPr>
      <w:jc w:val="center"/>
    </w:pPr>
  </w:style>
  <w:style w:type="character" w:styleId="YerTutucuMetni">
    <w:name w:val="Placeholder Text"/>
    <w:basedOn w:val="VarsaylanParagrafYazTipi"/>
    <w:uiPriority w:val="99"/>
    <w:semiHidden/>
    <w:rsid w:val="00AD25A7"/>
    <w:rPr>
      <w:color w:val="808080"/>
    </w:rPr>
  </w:style>
  <w:style w:type="paragraph" w:styleId="TBal">
    <w:name w:val="TOC Heading"/>
    <w:basedOn w:val="Balk1"/>
    <w:next w:val="Normal"/>
    <w:uiPriority w:val="39"/>
    <w:unhideWhenUsed/>
    <w:qFormat/>
    <w:rsid w:val="007A3562"/>
    <w:pPr>
      <w:outlineLvl w:val="9"/>
    </w:pPr>
  </w:style>
  <w:style w:type="paragraph" w:styleId="T1">
    <w:name w:val="toc 1"/>
    <w:basedOn w:val="Normal"/>
    <w:next w:val="Normal"/>
    <w:autoRedefine/>
    <w:uiPriority w:val="39"/>
    <w:unhideWhenUsed/>
    <w:qFormat/>
    <w:rsid w:val="004060B1"/>
    <w:pPr>
      <w:tabs>
        <w:tab w:val="left" w:pos="851"/>
        <w:tab w:val="right" w:leader="dot" w:pos="8494"/>
      </w:tabs>
      <w:spacing w:after="0"/>
      <w:jc w:val="center"/>
    </w:pPr>
  </w:style>
  <w:style w:type="paragraph" w:styleId="T2">
    <w:name w:val="toc 2"/>
    <w:basedOn w:val="Normal"/>
    <w:next w:val="Normal"/>
    <w:autoRedefine/>
    <w:uiPriority w:val="39"/>
    <w:unhideWhenUsed/>
    <w:qFormat/>
    <w:rsid w:val="00953C7D"/>
    <w:pPr>
      <w:tabs>
        <w:tab w:val="left" w:pos="1276"/>
        <w:tab w:val="right" w:leader="dot" w:pos="8494"/>
      </w:tabs>
      <w:spacing w:after="0"/>
      <w:ind w:left="238"/>
    </w:pPr>
  </w:style>
  <w:style w:type="paragraph" w:styleId="T3">
    <w:name w:val="toc 3"/>
    <w:basedOn w:val="Normal"/>
    <w:next w:val="Normal"/>
    <w:autoRedefine/>
    <w:uiPriority w:val="39"/>
    <w:unhideWhenUsed/>
    <w:qFormat/>
    <w:rsid w:val="00953C7D"/>
    <w:pPr>
      <w:tabs>
        <w:tab w:val="left" w:pos="1701"/>
        <w:tab w:val="right" w:leader="dot" w:pos="8494"/>
      </w:tabs>
      <w:spacing w:after="0"/>
      <w:ind w:left="482"/>
    </w:pPr>
  </w:style>
  <w:style w:type="paragraph" w:styleId="ResimYazs">
    <w:name w:val="caption"/>
    <w:basedOn w:val="Normal"/>
    <w:next w:val="Normal"/>
    <w:uiPriority w:val="35"/>
    <w:unhideWhenUsed/>
    <w:qFormat/>
    <w:rsid w:val="008F3836"/>
    <w:pPr>
      <w:keepNext/>
      <w:spacing w:line="240" w:lineRule="auto"/>
      <w:ind w:left="567" w:firstLine="0"/>
    </w:pPr>
    <w:rPr>
      <w:b/>
      <w:bCs/>
      <w:color w:val="000000" w:themeColor="text1"/>
      <w:szCs w:val="24"/>
    </w:rPr>
  </w:style>
  <w:style w:type="paragraph" w:styleId="ekillerTablosu">
    <w:name w:val="table of figures"/>
    <w:basedOn w:val="Normal"/>
    <w:next w:val="Normal"/>
    <w:uiPriority w:val="99"/>
    <w:unhideWhenUsed/>
    <w:rsid w:val="00364058"/>
    <w:pPr>
      <w:spacing w:after="0"/>
    </w:pPr>
  </w:style>
  <w:style w:type="character" w:customStyle="1" w:styleId="Balk4Char">
    <w:name w:val="Başlık 4 Char"/>
    <w:basedOn w:val="VarsaylanParagrafYazTipi"/>
    <w:link w:val="Balk4"/>
    <w:uiPriority w:val="9"/>
    <w:rsid w:val="00F1064E"/>
    <w:rPr>
      <w:rFonts w:ascii="Times New Roman" w:eastAsiaTheme="majorEastAsia" w:hAnsi="Times New Roman" w:cs="Times New Roman"/>
      <w:bCs/>
      <w:color w:val="000000" w:themeColor="text1"/>
      <w:sz w:val="24"/>
      <w:szCs w:val="24"/>
    </w:rPr>
  </w:style>
  <w:style w:type="character" w:customStyle="1" w:styleId="Balk3Char">
    <w:name w:val="Başlık 3 Char"/>
    <w:basedOn w:val="VarsaylanParagrafYazTipi"/>
    <w:link w:val="Balk3"/>
    <w:uiPriority w:val="9"/>
    <w:rsid w:val="00F1064E"/>
    <w:rPr>
      <w:rFonts w:ascii="Times New Roman" w:eastAsiaTheme="majorEastAsia" w:hAnsi="Times New Roman" w:cs="Times New Roman"/>
      <w:bCs/>
      <w:color w:val="000000" w:themeColor="text1"/>
      <w:sz w:val="24"/>
      <w:szCs w:val="24"/>
    </w:rPr>
  </w:style>
  <w:style w:type="paragraph" w:customStyle="1" w:styleId="TABLOIC">
    <w:name w:val="TABLOIC"/>
    <w:basedOn w:val="Normal"/>
    <w:qFormat/>
    <w:rsid w:val="00323F3B"/>
    <w:pPr>
      <w:spacing w:after="0" w:line="240" w:lineRule="auto"/>
      <w:ind w:firstLine="0"/>
    </w:pPr>
    <w:rPr>
      <w:rFonts w:eastAsiaTheme="majorEastAsia" w:cstheme="majorBidi"/>
      <w:b/>
      <w:bCs/>
      <w:sz w:val="22"/>
    </w:rPr>
  </w:style>
  <w:style w:type="character" w:customStyle="1" w:styleId="Balk2Char">
    <w:name w:val="Başlık 2 Char"/>
    <w:basedOn w:val="VarsaylanParagrafYazTipi"/>
    <w:link w:val="Balk2"/>
    <w:uiPriority w:val="9"/>
    <w:rsid w:val="003C2438"/>
    <w:rPr>
      <w:rFonts w:ascii="Times New Roman" w:eastAsiaTheme="majorEastAsia" w:hAnsi="Times New Roman" w:cs="Times New Roman"/>
      <w:b/>
      <w:bCs/>
      <w:color w:val="000000" w:themeColor="text1"/>
      <w:sz w:val="24"/>
      <w:szCs w:val="24"/>
    </w:rPr>
  </w:style>
  <w:style w:type="paragraph" w:styleId="BelgeBalantlar">
    <w:name w:val="Document Map"/>
    <w:basedOn w:val="Normal"/>
    <w:link w:val="BelgeBalantlarChar"/>
    <w:uiPriority w:val="99"/>
    <w:semiHidden/>
    <w:unhideWhenUsed/>
    <w:rsid w:val="008E377E"/>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8E377E"/>
    <w:rPr>
      <w:rFonts w:ascii="Tahoma" w:hAnsi="Tahoma" w:cs="Tahoma"/>
      <w:sz w:val="16"/>
      <w:szCs w:val="16"/>
    </w:rPr>
  </w:style>
  <w:style w:type="paragraph" w:customStyle="1" w:styleId="Default">
    <w:name w:val="Default"/>
    <w:rsid w:val="00830E0E"/>
    <w:pPr>
      <w:autoSpaceDE w:val="0"/>
      <w:autoSpaceDN w:val="0"/>
      <w:adjustRightInd w:val="0"/>
      <w:spacing w:after="0" w:line="240" w:lineRule="auto"/>
    </w:pPr>
    <w:rPr>
      <w:rFonts w:ascii="Calibri" w:hAnsi="Calibri" w:cs="Calibri"/>
      <w:color w:val="000000"/>
      <w:sz w:val="24"/>
      <w:szCs w:val="24"/>
    </w:rPr>
  </w:style>
  <w:style w:type="table" w:customStyle="1" w:styleId="AkGlgeleme1">
    <w:name w:val="Açık Gölgeleme1"/>
    <w:basedOn w:val="NormalTablo"/>
    <w:uiPriority w:val="60"/>
    <w:rsid w:val="005421D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AkGlgeleme10">
    <w:name w:val="Açık Gölgeleme1"/>
    <w:basedOn w:val="NormalTablo"/>
    <w:uiPriority w:val="60"/>
    <w:rsid w:val="00E82B8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orkalnor">
    <w:name w:val="orkalnor"/>
    <w:next w:val="Normal"/>
    <w:qFormat/>
    <w:rsid w:val="0055518A"/>
    <w:pPr>
      <w:spacing w:after="0" w:line="360" w:lineRule="auto"/>
      <w:jc w:val="center"/>
    </w:pPr>
    <w:rPr>
      <w:rFonts w:ascii="Times New Roman" w:hAnsi="Times New Roman" w:cs="Times New Roman"/>
      <w:b/>
      <w:sz w:val="24"/>
      <w:szCs w:val="24"/>
    </w:rPr>
  </w:style>
  <w:style w:type="table" w:customStyle="1" w:styleId="AkKlavuz1">
    <w:name w:val="Açık Kılavuz1"/>
    <w:basedOn w:val="NormalTablo"/>
    <w:uiPriority w:val="62"/>
    <w:rsid w:val="00323F3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4">
    <w:name w:val="toc 4"/>
    <w:basedOn w:val="Normal"/>
    <w:next w:val="Normal"/>
    <w:autoRedefine/>
    <w:uiPriority w:val="39"/>
    <w:unhideWhenUsed/>
    <w:rsid w:val="00953C7D"/>
    <w:pPr>
      <w:tabs>
        <w:tab w:val="left" w:pos="2127"/>
        <w:tab w:val="right" w:leader="dot" w:pos="8494"/>
      </w:tabs>
      <w:spacing w:after="0"/>
      <w:ind w:left="720"/>
    </w:pPr>
  </w:style>
  <w:style w:type="character" w:customStyle="1" w:styleId="Balk5Char">
    <w:name w:val="Başlık 5 Char"/>
    <w:basedOn w:val="VarsaylanParagrafYazTipi"/>
    <w:link w:val="Balk5"/>
    <w:uiPriority w:val="9"/>
    <w:rsid w:val="00F1064E"/>
    <w:rPr>
      <w:rFonts w:ascii="Times New Roman" w:eastAsiaTheme="majorEastAsia" w:hAnsi="Times New Roman" w:cs="Times New Roman"/>
      <w:bCs/>
      <w:color w:val="000000" w:themeColor="text1"/>
      <w:sz w:val="24"/>
      <w:szCs w:val="24"/>
    </w:rPr>
  </w:style>
  <w:style w:type="paragraph" w:styleId="T5">
    <w:name w:val="toc 5"/>
    <w:basedOn w:val="Normal"/>
    <w:next w:val="Normal"/>
    <w:autoRedefine/>
    <w:uiPriority w:val="39"/>
    <w:unhideWhenUsed/>
    <w:rsid w:val="00953C7D"/>
    <w:pPr>
      <w:tabs>
        <w:tab w:val="left" w:pos="2552"/>
        <w:tab w:val="right" w:leader="dot" w:pos="8494"/>
      </w:tabs>
      <w:spacing w:after="0"/>
      <w:ind w:left="958"/>
    </w:pPr>
  </w:style>
  <w:style w:type="paragraph" w:styleId="T6">
    <w:name w:val="toc 6"/>
    <w:basedOn w:val="Normal"/>
    <w:next w:val="Normal"/>
    <w:autoRedefine/>
    <w:uiPriority w:val="39"/>
    <w:semiHidden/>
    <w:unhideWhenUsed/>
    <w:rsid w:val="007917BF"/>
    <w:pPr>
      <w:spacing w:after="0"/>
      <w:ind w:left="1202"/>
    </w:pPr>
  </w:style>
  <w:style w:type="character" w:styleId="Gl">
    <w:name w:val="Strong"/>
    <w:basedOn w:val="VarsaylanParagrafYazTipi"/>
    <w:uiPriority w:val="22"/>
    <w:qFormat/>
    <w:rsid w:val="00DF3D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683521">
      <w:bodyDiv w:val="1"/>
      <w:marLeft w:val="0"/>
      <w:marRight w:val="0"/>
      <w:marTop w:val="0"/>
      <w:marBottom w:val="0"/>
      <w:divBdr>
        <w:top w:val="none" w:sz="0" w:space="0" w:color="auto"/>
        <w:left w:val="none" w:sz="0" w:space="0" w:color="auto"/>
        <w:bottom w:val="none" w:sz="0" w:space="0" w:color="auto"/>
        <w:right w:val="none" w:sz="0" w:space="0" w:color="auto"/>
      </w:divBdr>
    </w:div>
    <w:div w:id="975529487">
      <w:bodyDiv w:val="1"/>
      <w:marLeft w:val="0"/>
      <w:marRight w:val="0"/>
      <w:marTop w:val="0"/>
      <w:marBottom w:val="0"/>
      <w:divBdr>
        <w:top w:val="none" w:sz="0" w:space="0" w:color="auto"/>
        <w:left w:val="none" w:sz="0" w:space="0" w:color="auto"/>
        <w:bottom w:val="none" w:sz="0" w:space="0" w:color="auto"/>
        <w:right w:val="none" w:sz="0" w:space="0" w:color="auto"/>
      </w:divBdr>
    </w:div>
    <w:div w:id="1118254486">
      <w:bodyDiv w:val="1"/>
      <w:marLeft w:val="0"/>
      <w:marRight w:val="0"/>
      <w:marTop w:val="0"/>
      <w:marBottom w:val="0"/>
      <w:divBdr>
        <w:top w:val="none" w:sz="0" w:space="0" w:color="auto"/>
        <w:left w:val="none" w:sz="0" w:space="0" w:color="auto"/>
        <w:bottom w:val="none" w:sz="0" w:space="0" w:color="auto"/>
        <w:right w:val="none" w:sz="0" w:space="0" w:color="auto"/>
      </w:divBdr>
    </w:div>
    <w:div w:id="1276600882">
      <w:bodyDiv w:val="1"/>
      <w:marLeft w:val="0"/>
      <w:marRight w:val="0"/>
      <w:marTop w:val="0"/>
      <w:marBottom w:val="0"/>
      <w:divBdr>
        <w:top w:val="none" w:sz="0" w:space="0" w:color="auto"/>
        <w:left w:val="none" w:sz="0" w:space="0" w:color="auto"/>
        <w:bottom w:val="none" w:sz="0" w:space="0" w:color="auto"/>
        <w:right w:val="none" w:sz="0" w:space="0" w:color="auto"/>
      </w:divBdr>
    </w:div>
    <w:div w:id="14778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charts/_rels/chart1.xml.rels><?xml version="1.0" encoding="UTF-8" standalone="yes"?>
<Relationships xmlns="http://schemas.openxmlformats.org/package/2006/relationships"><Relationship Id="rId2" Type="http://schemas.openxmlformats.org/officeDocument/2006/relationships/oleObject" Target="Kitap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Sayfa1!$D$1:$D$3</c:f>
              <c:strCache>
                <c:ptCount val="1"/>
                <c:pt idx="0">
                  <c:v>Ağrı, Kars, Iğdır, Ardahan-TRA2</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Sayfa1!$D$4:$D$15</c:f>
              <c:numCache>
                <c:formatCode>General</c:formatCode>
                <c:ptCount val="12"/>
                <c:pt idx="0">
                  <c:v>37.700000000000003</c:v>
                </c:pt>
                <c:pt idx="1">
                  <c:v>35.9</c:v>
                </c:pt>
                <c:pt idx="2">
                  <c:v>31.6</c:v>
                </c:pt>
                <c:pt idx="3">
                  <c:v>40.200000000000003</c:v>
                </c:pt>
                <c:pt idx="4">
                  <c:v>38.6</c:v>
                </c:pt>
                <c:pt idx="5">
                  <c:v>34.200000000000003</c:v>
                </c:pt>
                <c:pt idx="6">
                  <c:v>38.200000000000003</c:v>
                </c:pt>
                <c:pt idx="7">
                  <c:v>37.1</c:v>
                </c:pt>
                <c:pt idx="8">
                  <c:v>33.5</c:v>
                </c:pt>
                <c:pt idx="9">
                  <c:v>40.700000000000003</c:v>
                </c:pt>
                <c:pt idx="10">
                  <c:v>40</c:v>
                </c:pt>
                <c:pt idx="11">
                  <c:v>36.200000000000003</c:v>
                </c:pt>
              </c:numCache>
            </c:numRef>
          </c:val>
          <c:extLst>
            <c:ext xmlns:c16="http://schemas.microsoft.com/office/drawing/2014/chart" uri="{C3380CC4-5D6E-409C-BE32-E72D297353CC}">
              <c16:uniqueId val="{00000000-A03A-4A40-A844-1BE9CA199682}"/>
            </c:ext>
          </c:extLst>
        </c:ser>
        <c:ser>
          <c:idx val="1"/>
          <c:order val="1"/>
          <c:tx>
            <c:strRef>
              <c:f>Sayfa1!$E$1:$E$3</c:f>
              <c:strCache>
                <c:ptCount val="1"/>
                <c:pt idx="0">
                  <c:v>Malatya, Elazığ, Bingöl, Tunceli-TRB1</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Sayfa1!$E$4:$E$15</c:f>
              <c:numCache>
                <c:formatCode>General</c:formatCode>
                <c:ptCount val="12"/>
                <c:pt idx="0">
                  <c:v>24.5</c:v>
                </c:pt>
                <c:pt idx="1">
                  <c:v>25.8</c:v>
                </c:pt>
                <c:pt idx="2">
                  <c:v>26.7</c:v>
                </c:pt>
                <c:pt idx="3">
                  <c:v>26.6</c:v>
                </c:pt>
                <c:pt idx="4">
                  <c:v>27.6</c:v>
                </c:pt>
                <c:pt idx="5">
                  <c:v>28.9</c:v>
                </c:pt>
                <c:pt idx="6">
                  <c:v>27.1</c:v>
                </c:pt>
                <c:pt idx="7">
                  <c:v>28.3</c:v>
                </c:pt>
                <c:pt idx="8">
                  <c:v>30.2</c:v>
                </c:pt>
                <c:pt idx="9">
                  <c:v>29.6</c:v>
                </c:pt>
                <c:pt idx="10">
                  <c:v>30.4</c:v>
                </c:pt>
                <c:pt idx="11">
                  <c:v>32.9</c:v>
                </c:pt>
              </c:numCache>
            </c:numRef>
          </c:val>
          <c:extLst>
            <c:ext xmlns:c16="http://schemas.microsoft.com/office/drawing/2014/chart" uri="{C3380CC4-5D6E-409C-BE32-E72D297353CC}">
              <c16:uniqueId val="{00000001-A03A-4A40-A844-1BE9CA199682}"/>
            </c:ext>
          </c:extLst>
        </c:ser>
        <c:ser>
          <c:idx val="2"/>
          <c:order val="2"/>
          <c:tx>
            <c:strRef>
              <c:f>Sayfa1!$F$1:$F$3</c:f>
              <c:strCache>
                <c:ptCount val="1"/>
                <c:pt idx="0">
                  <c:v>Mardin, Batman, Şırnak, Siirt-TRC3</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Sayfa1!$F$4:$F$15</c:f>
              <c:numCache>
                <c:formatCode>General</c:formatCode>
                <c:ptCount val="12"/>
                <c:pt idx="0">
                  <c:v>9.2000000000000011</c:v>
                </c:pt>
                <c:pt idx="1">
                  <c:v>9</c:v>
                </c:pt>
                <c:pt idx="2">
                  <c:v>10</c:v>
                </c:pt>
                <c:pt idx="3">
                  <c:v>9.9</c:v>
                </c:pt>
                <c:pt idx="4">
                  <c:v>9.7000000000000011</c:v>
                </c:pt>
                <c:pt idx="5">
                  <c:v>10.7</c:v>
                </c:pt>
                <c:pt idx="6">
                  <c:v>12.3</c:v>
                </c:pt>
                <c:pt idx="7">
                  <c:v>12.2</c:v>
                </c:pt>
                <c:pt idx="8">
                  <c:v>15</c:v>
                </c:pt>
                <c:pt idx="9">
                  <c:v>13.2</c:v>
                </c:pt>
                <c:pt idx="10">
                  <c:v>13.2</c:v>
                </c:pt>
                <c:pt idx="11">
                  <c:v>16.100000000000001</c:v>
                </c:pt>
              </c:numCache>
            </c:numRef>
          </c:val>
          <c:extLst>
            <c:ext xmlns:c16="http://schemas.microsoft.com/office/drawing/2014/chart" uri="{C3380CC4-5D6E-409C-BE32-E72D297353CC}">
              <c16:uniqueId val="{00000002-A03A-4A40-A844-1BE9CA199682}"/>
            </c:ext>
          </c:extLst>
        </c:ser>
        <c:ser>
          <c:idx val="3"/>
          <c:order val="3"/>
          <c:tx>
            <c:strRef>
              <c:f>Sayfa1!$G$1:$G$3</c:f>
              <c:strCache>
                <c:ptCount val="1"/>
                <c:pt idx="0">
                  <c:v>Van, Muş, Bitlis, Hakkari-TRB2</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Sayfa1!$G$4:$G$15</c:f>
              <c:numCache>
                <c:formatCode>General</c:formatCode>
                <c:ptCount val="12"/>
                <c:pt idx="0">
                  <c:v>24</c:v>
                </c:pt>
                <c:pt idx="1">
                  <c:v>25.9</c:v>
                </c:pt>
                <c:pt idx="2">
                  <c:v>21.7</c:v>
                </c:pt>
                <c:pt idx="3">
                  <c:v>25.2</c:v>
                </c:pt>
                <c:pt idx="4">
                  <c:v>27.4</c:v>
                </c:pt>
                <c:pt idx="5">
                  <c:v>22.7</c:v>
                </c:pt>
                <c:pt idx="6">
                  <c:v>25.7</c:v>
                </c:pt>
                <c:pt idx="7">
                  <c:v>26.8</c:v>
                </c:pt>
                <c:pt idx="8">
                  <c:v>22.9</c:v>
                </c:pt>
                <c:pt idx="9">
                  <c:v>27</c:v>
                </c:pt>
                <c:pt idx="10">
                  <c:v>28.4</c:v>
                </c:pt>
                <c:pt idx="11">
                  <c:v>24</c:v>
                </c:pt>
              </c:numCache>
            </c:numRef>
          </c:val>
          <c:extLst>
            <c:ext xmlns:c16="http://schemas.microsoft.com/office/drawing/2014/chart" uri="{C3380CC4-5D6E-409C-BE32-E72D297353CC}">
              <c16:uniqueId val="{00000003-A03A-4A40-A844-1BE9CA199682}"/>
            </c:ext>
          </c:extLst>
        </c:ser>
        <c:ser>
          <c:idx val="4"/>
          <c:order val="4"/>
          <c:tx>
            <c:strRef>
              <c:f>Sayfa1!$H$1:$H$3</c:f>
              <c:strCache>
                <c:ptCount val="1"/>
                <c:pt idx="0">
                  <c:v>Şanlıurfa, Diyarbakır-TRC2</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Sayfa1!$H$4:$H$15</c:f>
              <c:numCache>
                <c:formatCode>General</c:formatCode>
                <c:ptCount val="12"/>
                <c:pt idx="0">
                  <c:v>15.6</c:v>
                </c:pt>
                <c:pt idx="1">
                  <c:v>17.8</c:v>
                </c:pt>
                <c:pt idx="2">
                  <c:v>19.7</c:v>
                </c:pt>
                <c:pt idx="3">
                  <c:v>16.600000000000001</c:v>
                </c:pt>
                <c:pt idx="4">
                  <c:v>18.899999999999999</c:v>
                </c:pt>
                <c:pt idx="5">
                  <c:v>21</c:v>
                </c:pt>
                <c:pt idx="6">
                  <c:v>17.5</c:v>
                </c:pt>
                <c:pt idx="7">
                  <c:v>20.2</c:v>
                </c:pt>
                <c:pt idx="8">
                  <c:v>22.4</c:v>
                </c:pt>
                <c:pt idx="9">
                  <c:v>18.600000000000001</c:v>
                </c:pt>
                <c:pt idx="10">
                  <c:v>21.4</c:v>
                </c:pt>
                <c:pt idx="11">
                  <c:v>23.9</c:v>
                </c:pt>
              </c:numCache>
            </c:numRef>
          </c:val>
          <c:extLst>
            <c:ext xmlns:c16="http://schemas.microsoft.com/office/drawing/2014/chart" uri="{C3380CC4-5D6E-409C-BE32-E72D297353CC}">
              <c16:uniqueId val="{00000004-A03A-4A40-A844-1BE9CA199682}"/>
            </c:ext>
          </c:extLst>
        </c:ser>
        <c:ser>
          <c:idx val="5"/>
          <c:order val="5"/>
          <c:tx>
            <c:strRef>
              <c:f>Sayfa1!$I$1:$I$3</c:f>
              <c:strCache>
                <c:ptCount val="1"/>
                <c:pt idx="0">
                  <c:v>Türkiye-TR</c:v>
                </c:pt>
              </c:strCache>
            </c:strRef>
          </c:tx>
          <c:invertIfNegative val="0"/>
          <c:cat>
            <c:multiLvlStrRef>
              <c:f>Sayfa1!$A$4:$C$15</c:f>
              <c:multiLvlStrCache>
                <c:ptCount val="12"/>
                <c:lvl>
                  <c:pt idx="0">
                    <c:v>2014</c:v>
                  </c:pt>
                  <c:pt idx="1">
                    <c:v>2015</c:v>
                  </c:pt>
                  <c:pt idx="2">
                    <c:v>2016</c:v>
                  </c:pt>
                  <c:pt idx="3">
                    <c:v>2014</c:v>
                  </c:pt>
                  <c:pt idx="4">
                    <c:v>2015</c:v>
                  </c:pt>
                  <c:pt idx="5">
                    <c:v>2016</c:v>
                  </c:pt>
                  <c:pt idx="6">
                    <c:v>2014</c:v>
                  </c:pt>
                  <c:pt idx="7">
                    <c:v>2015</c:v>
                  </c:pt>
                  <c:pt idx="8">
                    <c:v>2016</c:v>
                  </c:pt>
                  <c:pt idx="9">
                    <c:v>2014</c:v>
                  </c:pt>
                  <c:pt idx="10">
                    <c:v>2015</c:v>
                  </c:pt>
                  <c:pt idx="11">
                    <c:v>2016</c:v>
                  </c:pt>
                </c:lvl>
                <c:lvl>
                  <c:pt idx="0">
                    <c:v>1. (15+) ve Kadın</c:v>
                  </c:pt>
                  <c:pt idx="3">
                    <c:v>3. (15-64) ve Kadın</c:v>
                  </c:pt>
                  <c:pt idx="6">
                    <c:v>1. (15+) ve Kadın</c:v>
                  </c:pt>
                  <c:pt idx="9">
                    <c:v>3. (15-64) ve Kadın</c:v>
                  </c:pt>
                </c:lvl>
                <c:lvl>
                  <c:pt idx="0">
                    <c:v>İstihdam Oranı (%)</c:v>
                  </c:pt>
                  <c:pt idx="6">
                    <c:v>İşgücüne Katılma Oranı (%)</c:v>
                  </c:pt>
                </c:lvl>
              </c:multiLvlStrCache>
            </c:multiLvlStrRef>
          </c:cat>
          <c:val>
            <c:numRef>
              <c:f>Sayfa1!$I$4:$I$15</c:f>
              <c:numCache>
                <c:formatCode>General</c:formatCode>
                <c:ptCount val="12"/>
                <c:pt idx="0">
                  <c:v>26.7</c:v>
                </c:pt>
                <c:pt idx="1">
                  <c:v>27.5</c:v>
                </c:pt>
                <c:pt idx="2">
                  <c:v>28</c:v>
                </c:pt>
                <c:pt idx="3">
                  <c:v>29.5</c:v>
                </c:pt>
                <c:pt idx="4">
                  <c:v>30.5</c:v>
                </c:pt>
                <c:pt idx="5">
                  <c:v>31.2</c:v>
                </c:pt>
                <c:pt idx="6">
                  <c:v>30.3</c:v>
                </c:pt>
                <c:pt idx="7">
                  <c:v>31.5</c:v>
                </c:pt>
                <c:pt idx="8">
                  <c:v>32.5</c:v>
                </c:pt>
                <c:pt idx="9">
                  <c:v>33.6</c:v>
                </c:pt>
                <c:pt idx="10">
                  <c:v>35</c:v>
                </c:pt>
                <c:pt idx="11">
                  <c:v>36.200000000000003</c:v>
                </c:pt>
              </c:numCache>
            </c:numRef>
          </c:val>
          <c:extLst>
            <c:ext xmlns:c16="http://schemas.microsoft.com/office/drawing/2014/chart" uri="{C3380CC4-5D6E-409C-BE32-E72D297353CC}">
              <c16:uniqueId val="{00000005-A03A-4A40-A844-1BE9CA199682}"/>
            </c:ext>
          </c:extLst>
        </c:ser>
        <c:dLbls>
          <c:showLegendKey val="0"/>
          <c:showVal val="0"/>
          <c:showCatName val="0"/>
          <c:showSerName val="0"/>
          <c:showPercent val="0"/>
          <c:showBubbleSize val="0"/>
        </c:dLbls>
        <c:gapWidth val="150"/>
        <c:axId val="90869120"/>
        <c:axId val="90879104"/>
      </c:barChart>
      <c:catAx>
        <c:axId val="90869120"/>
        <c:scaling>
          <c:orientation val="minMax"/>
        </c:scaling>
        <c:delete val="1"/>
        <c:axPos val="b"/>
        <c:numFmt formatCode="General" sourceLinked="0"/>
        <c:majorTickMark val="out"/>
        <c:minorTickMark val="none"/>
        <c:tickLblPos val="nextTo"/>
        <c:crossAx val="90879104"/>
        <c:crosses val="autoZero"/>
        <c:auto val="1"/>
        <c:lblAlgn val="ctr"/>
        <c:lblOffset val="100"/>
        <c:noMultiLvlLbl val="0"/>
      </c:catAx>
      <c:valAx>
        <c:axId val="90879104"/>
        <c:scaling>
          <c:orientation val="minMax"/>
        </c:scaling>
        <c:delete val="0"/>
        <c:axPos val="l"/>
        <c:majorGridlines/>
        <c:numFmt formatCode="General" sourceLinked="1"/>
        <c:majorTickMark val="out"/>
        <c:minorTickMark val="none"/>
        <c:tickLblPos val="nextTo"/>
        <c:crossAx val="90869120"/>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İbr08</b:Tag>
    <b:SourceType>Report</b:SourceType>
    <b:Guid>{15063E48-C3D7-4BD3-A0BE-4D2A084FE44C}</b:Guid>
    <b:Author>
      <b:Author>
        <b:NameList>
          <b:Person>
            <b:Last>Öztürk</b:Last>
            <b:First>İbrahim</b:First>
          </b:Person>
        </b:NameList>
      </b:Author>
    </b:Author>
    <b:Title>İGİAD 2008 Girişimcilik Raporu</b:Title>
    <b:Year>2008</b:Year>
    <b:Publisher>İGİAD Yayınları</b:Publisher>
    <b:City>İstanbul</b:City>
    <b:RefOrder>1</b:RefOrder>
  </b:Source>
  <b:Source>
    <b:Tag>Hak11</b:Tag>
    <b:SourceType>JournalArticle</b:SourceType>
    <b:Guid>{5275E554-49C8-43E5-9F33-6DA1FCBD8423}</b:Guid>
    <b:Author>
      <b:Author>
        <b:NameList>
          <b:Person>
            <b:Last>Sevinç</b:Last>
            <b:First>Haktan</b:First>
          </b:Person>
        </b:NameList>
      </b:Author>
    </b:Author>
    <b:Title>Bölgesel Kalkınma Sorunsalı: Türkiye' de Uygulanan Bölgesel Kalkınma Politikaları</b:Title>
    <b:JournalName>Girişimcilik ve Kalkınma Dergisi</b:JournalName>
    <b:Year>2011</b:Year>
    <b:RefOrder>2</b:RefOrder>
  </b:Source>
  <b:Source>
    <b:Tag>Jim09</b:Tag>
    <b:SourceType>Book</b:SourceType>
    <b:Guid>{B7CDFFD1-AF1C-4C0F-A967-92490E824DCD}</b:Guid>
    <b:Author>
      <b:Author>
        <b:NameList>
          <b:Person>
            <b:Last>Stanford</b:Last>
            <b:First>Jim</b:First>
          </b:Person>
        </b:NameList>
      </b:Author>
    </b:Author>
    <b:Title>Herkes İçin İktisat</b:Title>
    <b:Year>2009</b:Year>
    <b:City>İstanbul</b:City>
    <b:Publisher>Yordam Kitabevi</b:Publisher>
    <b:RefOrder>3</b:RefOrder>
  </b:Source>
  <b:Source>
    <b:Tag>Zey12</b:Tag>
    <b:SourceType>Book</b:SourceType>
    <b:Guid>{CB1BC01C-90F1-4FC0-BDE5-60530110A393}</b:Guid>
    <b:Author>
      <b:Author>
        <b:NameList>
          <b:Person>
            <b:Last>Dinler</b:Last>
            <b:First>Zeynel</b:First>
          </b:Person>
        </b:NameList>
      </b:Author>
    </b:Author>
    <b:Title>Bölgesel İktisat</b:Title>
    <b:Year>2012</b:Year>
    <b:City>Bursa </b:City>
    <b:Publisher>Ekin Basım Yayın Dağıtım</b:Publisher>
    <b:RefOrder>4</b:RefOrder>
  </b:Source>
  <b:Source>
    <b:Tag>Ran06</b:Tag>
    <b:SourceType>Book</b:SourceType>
    <b:Guid>{4B56F6D6-BB6E-486B-B1EE-90B178FBF930}</b:Guid>
    <b:Author>
      <b:Author>
        <b:NameList>
          <b:Person>
            <b:Last>Kutanis</b:Last>
            <b:First>Rana</b:First>
            <b:Middle>Özen</b:Middle>
          </b:Person>
        </b:NameList>
      </b:Author>
    </b:Author>
    <b:Title>Girişimci Kadınlar</b:Title>
    <b:Year>2006</b:Year>
    <b:City>Sakarya</b:City>
    <b:Publisher>Değişim Yayınları</b:Publisher>
    <b:RefOrder>5</b:RefOrder>
  </b:Source>
  <b:Source>
    <b:Tag>Güv15</b:Tag>
    <b:SourceType>Book</b:SourceType>
    <b:Guid>{55CFA525-5533-4F35-A4F9-89B71F10B59D}</b:Guid>
    <b:Author>
      <b:Author>
        <b:NameList>
          <b:Person>
            <b:Last>Aykan</b:Last>
            <b:First>Güven</b:First>
          </b:Person>
        </b:NameList>
      </b:Author>
    </b:Author>
    <b:Title>Vilayet Salnamelerine Göre Tarihte Bitlis ve Bitlis' te Tarih</b:Title>
    <b:Year>2015</b:Year>
    <b:City>İstanbul</b:City>
    <b:Publisher>Sümer Basım Hizmetleri</b:Publisher>
    <b:RefOrder>6</b:RefOrder>
  </b:Source>
  <b:Source>
    <b:Tag>Ebr</b:Tag>
    <b:SourceType>Report</b:SourceType>
    <b:Guid>{7D42BF79-748E-4ED4-83F9-4AF44E19BE24}</b:Guid>
    <b:Author>
      <b:Author>
        <b:NameList>
          <b:Person>
            <b:Last>Çelepçi</b:Last>
            <b:First>Ebru</b:First>
          </b:Person>
        </b:NameList>
      </b:Author>
    </b:Author>
    <b:Title>Türkiye Bölgesel Kalkınma Politikalarında Yeni Arayışlar: Kalkınma Ajansları ve Türkiye' de Uygulanabilirliği</b:Title>
    <b:Publisher>KTÜ İİBF İktisat Bölümü</b:Publisher>
    <b:City>Trabzon</b:City>
    <b:Year>2006</b:Year>
    <b:RefOrder>7</b:RefOrder>
  </b:Source>
  <b:Source>
    <b:Tag>Sem15</b:Tag>
    <b:SourceType>Book</b:SourceType>
    <b:Guid>{46877C51-B13A-4133-9090-03BDAB86D062}</b:Guid>
    <b:Author>
      <b:Author>
        <b:NameList>
          <b:Person>
            <b:Last>Güney</b:Last>
            <b:First>Semra</b:First>
          </b:Person>
        </b:NameList>
      </b:Author>
    </b:Author>
    <b:Title>Girişimcilik Temel Kavramlar ve Bazı Güncel Konular</b:Title>
    <b:Year>2015a</b:Year>
    <b:City>Ankara</b:City>
    <b:Publisher>Siyasal Kitabevi</b:Publisher>
    <b:RefOrder>8</b:RefOrder>
  </b:Source>
  <b:Source>
    <b:Tag>htt4</b:Tag>
    <b:SourceType>InternetSite</b:SourceType>
    <b:Guid>{0733EAE4-6F7A-4BA1-9826-771E077888A8}</b:Guid>
    <b:Title>GAP</b:Title>
    <b:Year>2016a</b:Year>
    <b:Author>
      <b:Author>
        <b:NameList>
          <b:Person>
            <b:Last>GAP</b:Last>
          </b:Person>
        </b:NameList>
      </b:Author>
    </b:Author>
    <b:URL>http://www.gap.gov.tr/gap-in-hedefleri-sayfa-23.html</b:URL>
    <b:RefOrder>9</b:RefOrder>
  </b:Source>
  <b:Source>
    <b:Tag>htt165</b:Tag>
    <b:SourceType>InternetSite</b:SourceType>
    <b:Guid>{ED79DF73-7FA4-4772-91AC-8092AC1622EB}</b:Guid>
    <b:Year>2016</b:Year>
    <b:Title>KAGIDER</b:Title>
    <b:Author>
      <b:Author>
        <b:NameList>
          <b:Person>
            <b:Last>KAGIDER</b:Last>
          </b:Person>
        </b:NameList>
      </b:Author>
    </b:Author>
    <b:URL>http://www.kagider.org/kurumsal/kagider-hakkinda</b:URL>
    <b:RefOrder>10</b:RefOrder>
  </b:Source>
</b:Sources>
</file>

<file path=customXml/itemProps1.xml><?xml version="1.0" encoding="utf-8"?>
<ds:datastoreItem xmlns:ds="http://schemas.openxmlformats.org/officeDocument/2006/customXml" ds:itemID="{C29E4522-EA66-40B3-AE45-651A175B9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11</Pages>
  <Words>1271</Words>
  <Characters>7245</Characters>
  <Application>Microsoft Office Word</Application>
  <DocSecurity>0</DocSecurity>
  <Lines>60</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Bilgisayar</cp:lastModifiedBy>
  <cp:revision>32</cp:revision>
  <dcterms:created xsi:type="dcterms:W3CDTF">2021-04-09T08:01:00Z</dcterms:created>
  <dcterms:modified xsi:type="dcterms:W3CDTF">2022-10-26T11:54:00Z</dcterms:modified>
</cp:coreProperties>
</file>